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ABC87">
      <w:pPr>
        <w:spacing w:before="167" w:line="445" w:lineRule="auto"/>
        <w:ind w:left="3150" w:right="179" w:hanging="3150" w:hangingChars="700"/>
        <w:rPr>
          <w:rFonts w:ascii="黑体" w:hAnsi="黑体" w:eastAsia="黑体" w:cs="黑体"/>
          <w:sz w:val="31"/>
          <w:szCs w:val="31"/>
        </w:rPr>
      </w:pPr>
      <w:r>
        <w:rPr>
          <w:rFonts w:ascii="方正小标宋简体" w:hAnsi="方正小标宋简体" w:eastAsia="方正小标宋简体" w:cs="方正小标宋简体"/>
          <w:spacing w:val="10"/>
          <w:sz w:val="43"/>
          <w:szCs w:val="43"/>
        </w:rPr>
        <w:t>鄂尔多斯市知识产权资助和奖励办法（试行）</w:t>
      </w: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第一章</w:t>
      </w:r>
      <w:r>
        <w:rPr>
          <w:rFonts w:ascii="黑体" w:hAnsi="黑体" w:eastAsia="黑体" w:cs="黑体"/>
          <w:spacing w:val="9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1"/>
          <w:sz w:val="31"/>
          <w:szCs w:val="31"/>
        </w:rPr>
        <w:t>总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"/>
          <w:sz w:val="31"/>
          <w:szCs w:val="31"/>
        </w:rPr>
        <w:t>则</w:t>
      </w:r>
    </w:p>
    <w:p w14:paraId="2FA037D5">
      <w:pPr>
        <w:spacing w:line="277" w:lineRule="auto"/>
        <w:rPr>
          <w:rFonts w:ascii="Arial"/>
          <w:sz w:val="21"/>
        </w:rPr>
      </w:pPr>
    </w:p>
    <w:p w14:paraId="707B1EF9">
      <w:pPr>
        <w:pStyle w:val="2"/>
        <w:spacing w:before="101" w:line="331" w:lineRule="auto"/>
        <w:ind w:firstLine="646"/>
        <w:jc w:val="both"/>
      </w:pPr>
      <w:r>
        <w:rPr>
          <w:rFonts w:ascii="黑体" w:hAnsi="黑体" w:eastAsia="黑体" w:cs="黑体"/>
          <w:spacing w:val="17"/>
        </w:rPr>
        <w:t xml:space="preserve">第一条  </w:t>
      </w:r>
      <w:r>
        <w:rPr>
          <w:spacing w:val="17"/>
        </w:rPr>
        <w:t>为深入贯彻实施创新引领驱动发展战略和知识产权</w:t>
      </w:r>
      <w:r>
        <w:rPr>
          <w:spacing w:val="13"/>
        </w:rPr>
        <w:t xml:space="preserve"> </w:t>
      </w:r>
      <w:r>
        <w:rPr>
          <w:spacing w:val="6"/>
        </w:rPr>
        <w:t>强市战略，增强自主创新能力，提升全市知识产权创造、运用、保</w:t>
      </w:r>
      <w:r>
        <w:rPr>
          <w:spacing w:val="12"/>
        </w:rPr>
        <w:t xml:space="preserve"> </w:t>
      </w:r>
      <w:r>
        <w:rPr>
          <w:spacing w:val="6"/>
        </w:rPr>
        <w:t>护、管理及服务水平，根据中共中央、国务院印发的《关于知识产</w:t>
      </w:r>
      <w:r>
        <w:rPr>
          <w:spacing w:val="12"/>
        </w:rPr>
        <w:t xml:space="preserve"> </w:t>
      </w:r>
      <w:r>
        <w:rPr>
          <w:spacing w:val="-6"/>
        </w:rPr>
        <w:t>权强国建设纲要（</w:t>
      </w:r>
      <w:r>
        <w:rPr>
          <w:spacing w:val="-75"/>
        </w:rPr>
        <w:t xml:space="preserve"> </w:t>
      </w:r>
      <w:r>
        <w:rPr>
          <w:spacing w:val="-6"/>
        </w:rPr>
        <w:t>2021—2035）》《国务院关于印发“十四五”国家</w:t>
      </w:r>
      <w:r>
        <w:t xml:space="preserve"> </w:t>
      </w:r>
      <w:r>
        <w:rPr>
          <w:spacing w:val="-10"/>
        </w:rPr>
        <w:t>知识产权保护和运用规划的通知》（</w:t>
      </w:r>
      <w:r>
        <w:rPr>
          <w:spacing w:val="-55"/>
        </w:rPr>
        <w:t xml:space="preserve"> </w:t>
      </w:r>
      <w:r>
        <w:rPr>
          <w:spacing w:val="-10"/>
        </w:rPr>
        <w:t>国发〔2021〕20</w:t>
      </w:r>
      <w:r>
        <w:rPr>
          <w:spacing w:val="-49"/>
        </w:rPr>
        <w:t xml:space="preserve"> </w:t>
      </w:r>
      <w:r>
        <w:rPr>
          <w:spacing w:val="-10"/>
        </w:rPr>
        <w:t>号）、《内蒙古</w:t>
      </w:r>
      <w:r>
        <w:t xml:space="preserve"> </w:t>
      </w:r>
      <w:r>
        <w:rPr>
          <w:spacing w:val="18"/>
        </w:rPr>
        <w:t>自治区人民政府关于进一步实施商标品牌战略</w:t>
      </w:r>
      <w:r>
        <w:rPr>
          <w:spacing w:val="17"/>
        </w:rPr>
        <w:t>的意见》（内政发</w:t>
      </w:r>
      <w:r>
        <w:t xml:space="preserve"> </w:t>
      </w:r>
      <w:r>
        <w:rPr>
          <w:spacing w:val="12"/>
        </w:rPr>
        <w:t>〔2017〕42</w:t>
      </w:r>
      <w:r>
        <w:rPr>
          <w:spacing w:val="-27"/>
        </w:rPr>
        <w:t xml:space="preserve"> </w:t>
      </w:r>
      <w:r>
        <w:rPr>
          <w:spacing w:val="12"/>
        </w:rPr>
        <w:t>号）及《鄂尔多斯市人民政府关于大力推进实施商标</w:t>
      </w:r>
      <w:r>
        <w:t xml:space="preserve"> </w:t>
      </w:r>
      <w:r>
        <w:rPr>
          <w:spacing w:val="-7"/>
        </w:rPr>
        <w:t>品牌战略的实施意见》（鄂府发〔2020〕62</w:t>
      </w:r>
      <w:r>
        <w:rPr>
          <w:spacing w:val="-48"/>
        </w:rPr>
        <w:t xml:space="preserve"> </w:t>
      </w:r>
      <w:r>
        <w:rPr>
          <w:spacing w:val="-7"/>
        </w:rPr>
        <w:t>号）、《鄂尔多斯市知识</w:t>
      </w:r>
      <w:r>
        <w:t xml:space="preserve"> </w:t>
      </w:r>
      <w:r>
        <w:rPr>
          <w:spacing w:val="-8"/>
        </w:rPr>
        <w:t>产权保护和运用</w:t>
      </w:r>
      <w:r>
        <w:rPr>
          <w:spacing w:val="-107"/>
        </w:rPr>
        <w:t xml:space="preserve"> </w:t>
      </w:r>
      <w:r>
        <w:rPr>
          <w:spacing w:val="-8"/>
        </w:rPr>
        <w:t>“十四五”规划》（鄂府发〔2</w:t>
      </w:r>
      <w:r>
        <w:rPr>
          <w:spacing w:val="-9"/>
        </w:rPr>
        <w:t>022〕28</w:t>
      </w:r>
      <w:r>
        <w:rPr>
          <w:spacing w:val="-51"/>
        </w:rPr>
        <w:t xml:space="preserve"> </w:t>
      </w:r>
      <w:r>
        <w:rPr>
          <w:spacing w:val="-9"/>
        </w:rPr>
        <w:t>号）、《鄂尔</w:t>
      </w:r>
      <w:r>
        <w:t xml:space="preserve"> </w:t>
      </w:r>
      <w:r>
        <w:rPr>
          <w:spacing w:val="6"/>
        </w:rPr>
        <w:t>多斯市人民政府关于印发深入落实“科技兴蒙”行动以科技创新驱</w:t>
      </w:r>
      <w:r>
        <w:rPr>
          <w:spacing w:val="12"/>
        </w:rPr>
        <w:t xml:space="preserve"> </w:t>
      </w:r>
      <w:r>
        <w:rPr>
          <w:spacing w:val="3"/>
        </w:rPr>
        <w:t>动高质量发展实施方案的通知》（鄂府发〔2</w:t>
      </w:r>
      <w:r>
        <w:rPr>
          <w:spacing w:val="2"/>
        </w:rPr>
        <w:t>021〕61</w:t>
      </w:r>
      <w:r>
        <w:rPr>
          <w:spacing w:val="-48"/>
        </w:rPr>
        <w:t xml:space="preserve"> </w:t>
      </w:r>
      <w:r>
        <w:rPr>
          <w:spacing w:val="2"/>
        </w:rPr>
        <w:t>号）精神，结</w:t>
      </w:r>
      <w:r>
        <w:t xml:space="preserve"> </w:t>
      </w:r>
      <w:r>
        <w:rPr>
          <w:spacing w:val="5"/>
        </w:rPr>
        <w:t>合我市实际，制定本办法。</w:t>
      </w:r>
    </w:p>
    <w:p w14:paraId="6B1C69D8">
      <w:pPr>
        <w:pStyle w:val="2"/>
        <w:spacing w:before="52" w:line="328" w:lineRule="auto"/>
        <w:ind w:left="7" w:right="4" w:firstLine="638"/>
      </w:pPr>
      <w:r>
        <w:rPr>
          <w:rFonts w:ascii="黑体" w:hAnsi="黑体" w:eastAsia="黑体" w:cs="黑体"/>
          <w:spacing w:val="6"/>
        </w:rPr>
        <w:t xml:space="preserve">第二条  </w:t>
      </w:r>
      <w:r>
        <w:rPr>
          <w:spacing w:val="6"/>
        </w:rPr>
        <w:t>设立鄂尔多斯市知识产权促进专项</w:t>
      </w:r>
      <w:r>
        <w:rPr>
          <w:spacing w:val="5"/>
        </w:rPr>
        <w:t>资金（下称促进专</w:t>
      </w:r>
      <w:r>
        <w:t xml:space="preserve"> </w:t>
      </w:r>
      <w:r>
        <w:rPr>
          <w:spacing w:val="6"/>
        </w:rPr>
        <w:t>项资金）。促进专项资金每年由市本级财政预算安排，足额拨</w:t>
      </w:r>
      <w:r>
        <w:rPr>
          <w:spacing w:val="5"/>
        </w:rPr>
        <w:t>付，</w:t>
      </w:r>
      <w:r>
        <w:t xml:space="preserve"> </w:t>
      </w:r>
      <w:r>
        <w:rPr>
          <w:spacing w:val="6"/>
        </w:rPr>
        <w:t>主要用于落实“十四五”规划中关于加快知识产权强市建设的各项</w:t>
      </w:r>
      <w:r>
        <w:rPr>
          <w:spacing w:val="4"/>
        </w:rPr>
        <w:t xml:space="preserve"> </w:t>
      </w:r>
      <w:r>
        <w:rPr>
          <w:spacing w:val="6"/>
        </w:rPr>
        <w:t>任务，大力扶持和培育全市重点产业领域自主知识产权，鼓励和支</w:t>
      </w:r>
      <w:r>
        <w:rPr>
          <w:spacing w:val="4"/>
        </w:rPr>
        <w:t xml:space="preserve"> </w:t>
      </w:r>
      <w:r>
        <w:rPr>
          <w:spacing w:val="6"/>
        </w:rPr>
        <w:t>持企事业单位、科研院所、高等院校和个人开展知识产权创造、运</w:t>
      </w:r>
      <w:r>
        <w:rPr>
          <w:spacing w:val="4"/>
        </w:rPr>
        <w:t xml:space="preserve"> 用、保护、管理及服务等工作。</w:t>
      </w:r>
    </w:p>
    <w:p w14:paraId="38A16451">
      <w:pPr>
        <w:spacing w:line="328" w:lineRule="auto"/>
        <w:sectPr>
          <w:footerReference r:id="rId5" w:type="default"/>
          <w:pgSz w:w="11906" w:h="16838"/>
          <w:pgMar w:top="1431" w:right="1441" w:bottom="1271" w:left="1281" w:header="0" w:footer="993" w:gutter="0"/>
          <w:cols w:space="720" w:num="1"/>
        </w:sectPr>
      </w:pPr>
    </w:p>
    <w:p w14:paraId="4763BD89">
      <w:pPr>
        <w:spacing w:line="299" w:lineRule="auto"/>
        <w:rPr>
          <w:rFonts w:ascii="Arial"/>
          <w:sz w:val="21"/>
        </w:rPr>
      </w:pPr>
    </w:p>
    <w:p w14:paraId="135551FD">
      <w:pPr>
        <w:spacing w:line="299" w:lineRule="auto"/>
        <w:rPr>
          <w:rFonts w:ascii="Arial"/>
          <w:sz w:val="21"/>
        </w:rPr>
      </w:pPr>
    </w:p>
    <w:p w14:paraId="76C707E6">
      <w:pPr>
        <w:spacing w:line="300" w:lineRule="auto"/>
        <w:rPr>
          <w:rFonts w:ascii="Arial"/>
          <w:sz w:val="21"/>
        </w:rPr>
      </w:pPr>
    </w:p>
    <w:p w14:paraId="0EA765F5">
      <w:pPr>
        <w:spacing w:before="101" w:line="227" w:lineRule="auto"/>
        <w:ind w:left="23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第二章    资助奖励范围和对象</w:t>
      </w:r>
    </w:p>
    <w:p w14:paraId="135E202A">
      <w:pPr>
        <w:spacing w:line="315" w:lineRule="auto"/>
        <w:rPr>
          <w:rFonts w:ascii="Arial"/>
          <w:sz w:val="21"/>
        </w:rPr>
      </w:pPr>
    </w:p>
    <w:p w14:paraId="2077C672">
      <w:pPr>
        <w:spacing w:line="315" w:lineRule="auto"/>
        <w:rPr>
          <w:rFonts w:ascii="Arial"/>
          <w:sz w:val="21"/>
        </w:rPr>
      </w:pPr>
    </w:p>
    <w:p w14:paraId="42FB1549">
      <w:pPr>
        <w:pStyle w:val="2"/>
        <w:spacing w:before="101" w:line="323" w:lineRule="auto"/>
        <w:ind w:right="24" w:firstLine="642"/>
        <w:jc w:val="both"/>
      </w:pPr>
      <w:r>
        <w:rPr>
          <w:rFonts w:ascii="黑体" w:hAnsi="黑体" w:eastAsia="黑体" w:cs="黑体"/>
          <w:spacing w:val="17"/>
        </w:rPr>
        <w:t xml:space="preserve">第三条  </w:t>
      </w:r>
      <w:r>
        <w:rPr>
          <w:spacing w:val="17"/>
        </w:rPr>
        <w:t>本办法所指的知识产权资助奖励范围包括商标、专</w:t>
      </w:r>
      <w:r>
        <w:rPr>
          <w:spacing w:val="13"/>
        </w:rPr>
        <w:t xml:space="preserve"> </w:t>
      </w:r>
      <w:r>
        <w:rPr>
          <w:spacing w:val="6"/>
        </w:rPr>
        <w:t>利、版权、区域公用品牌、植物新品种等创造、运用及其它需要资</w:t>
      </w:r>
      <w:r>
        <w:rPr>
          <w:spacing w:val="8"/>
        </w:rPr>
        <w:t xml:space="preserve"> </w:t>
      </w:r>
      <w:r>
        <w:rPr>
          <w:spacing w:val="2"/>
        </w:rPr>
        <w:t>助奖励的项目。</w:t>
      </w:r>
    </w:p>
    <w:p w14:paraId="2F476A3C">
      <w:pPr>
        <w:pStyle w:val="2"/>
        <w:spacing w:before="53" w:line="326" w:lineRule="auto"/>
        <w:ind w:left="6" w:right="26" w:firstLine="635"/>
        <w:jc w:val="both"/>
      </w:pPr>
      <w:r>
        <w:rPr>
          <w:rFonts w:ascii="黑体" w:hAnsi="黑体" w:eastAsia="黑体" w:cs="黑体"/>
          <w:spacing w:val="6"/>
        </w:rPr>
        <w:t xml:space="preserve">第四条  </w:t>
      </w:r>
      <w:r>
        <w:rPr>
          <w:spacing w:val="6"/>
        </w:rPr>
        <w:t>本办法适用于鄂尔多斯市行政区域</w:t>
      </w:r>
      <w:r>
        <w:rPr>
          <w:spacing w:val="5"/>
        </w:rPr>
        <w:t>内的行政单位、企</w:t>
      </w:r>
      <w:r>
        <w:t xml:space="preserve"> </w:t>
      </w:r>
      <w:r>
        <w:rPr>
          <w:spacing w:val="6"/>
        </w:rPr>
        <w:t>事业单位、高等院校、科研机构、中介服务机构、社会组织等单位</w:t>
      </w:r>
      <w:r>
        <w:rPr>
          <w:spacing w:val="1"/>
        </w:rPr>
        <w:t xml:space="preserve"> </w:t>
      </w:r>
      <w:r>
        <w:rPr>
          <w:spacing w:val="6"/>
        </w:rPr>
        <w:t>和专利申请地址在鄂尔多斯市行政区域内的专利权人（专利权人两</w:t>
      </w:r>
      <w:r>
        <w:rPr>
          <w:spacing w:val="1"/>
        </w:rPr>
        <w:t xml:space="preserve"> </w:t>
      </w:r>
      <w:r>
        <w:rPr>
          <w:spacing w:val="-5"/>
        </w:rPr>
        <w:t>人以上的，</w:t>
      </w:r>
      <w:r>
        <w:rPr>
          <w:spacing w:val="-67"/>
        </w:rPr>
        <w:t xml:space="preserve"> </w:t>
      </w:r>
      <w:r>
        <w:rPr>
          <w:spacing w:val="-5"/>
        </w:rPr>
        <w:t>以第一专利权人为准）。</w:t>
      </w:r>
    </w:p>
    <w:p w14:paraId="060E71FE">
      <w:pPr>
        <w:pStyle w:val="2"/>
        <w:spacing w:before="52" w:line="322" w:lineRule="auto"/>
        <w:ind w:left="11" w:right="26" w:firstLine="630"/>
        <w:jc w:val="both"/>
      </w:pPr>
      <w:r>
        <w:rPr>
          <w:rFonts w:ascii="黑体" w:hAnsi="黑体" w:eastAsia="黑体" w:cs="黑体"/>
          <w:spacing w:val="6"/>
        </w:rPr>
        <w:t xml:space="preserve">第五条  </w:t>
      </w:r>
      <w:r>
        <w:rPr>
          <w:spacing w:val="6"/>
        </w:rPr>
        <w:t>本办法所列资助项目均为后补助性</w:t>
      </w:r>
      <w:r>
        <w:rPr>
          <w:spacing w:val="5"/>
        </w:rPr>
        <w:t>质，所有项目均指</w:t>
      </w:r>
      <w:r>
        <w:t xml:space="preserve"> </w:t>
      </w:r>
      <w:r>
        <w:rPr>
          <w:spacing w:val="6"/>
        </w:rPr>
        <w:t>上一年度完成项目，对已获得市级有关部门同类资助奖励</w:t>
      </w:r>
      <w:r>
        <w:rPr>
          <w:spacing w:val="5"/>
        </w:rPr>
        <w:t>的，不再</w:t>
      </w:r>
      <w:r>
        <w:t xml:space="preserve"> 予以资助奖励。</w:t>
      </w:r>
    </w:p>
    <w:p w14:paraId="095D1501">
      <w:pPr>
        <w:spacing w:line="256" w:lineRule="auto"/>
        <w:rPr>
          <w:rFonts w:ascii="Arial"/>
          <w:sz w:val="21"/>
        </w:rPr>
      </w:pPr>
    </w:p>
    <w:p w14:paraId="1072CFC7">
      <w:pPr>
        <w:spacing w:line="257" w:lineRule="auto"/>
        <w:rPr>
          <w:rFonts w:ascii="Arial"/>
          <w:sz w:val="21"/>
        </w:rPr>
      </w:pPr>
    </w:p>
    <w:p w14:paraId="0157D365">
      <w:pPr>
        <w:spacing w:before="101" w:line="227" w:lineRule="auto"/>
        <w:ind w:left="23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第三章    资助奖励内容和标准</w:t>
      </w:r>
    </w:p>
    <w:p w14:paraId="1C6454D2">
      <w:pPr>
        <w:spacing w:line="316" w:lineRule="auto"/>
        <w:rPr>
          <w:rFonts w:ascii="Arial"/>
          <w:sz w:val="21"/>
        </w:rPr>
      </w:pPr>
    </w:p>
    <w:p w14:paraId="2902E3F9">
      <w:pPr>
        <w:spacing w:line="317" w:lineRule="auto"/>
        <w:rPr>
          <w:rFonts w:ascii="Arial"/>
          <w:sz w:val="21"/>
        </w:rPr>
      </w:pPr>
    </w:p>
    <w:p w14:paraId="441BB5F7">
      <w:pPr>
        <w:pStyle w:val="2"/>
        <w:spacing w:before="101" w:line="227" w:lineRule="auto"/>
        <w:ind w:left="642"/>
      </w:pPr>
      <w:r>
        <w:rPr>
          <w:rFonts w:ascii="黑体" w:hAnsi="黑体" w:eastAsia="黑体" w:cs="黑体"/>
          <w:spacing w:val="6"/>
        </w:rPr>
        <w:t xml:space="preserve">第六条  </w:t>
      </w:r>
      <w:r>
        <w:rPr>
          <w:spacing w:val="6"/>
        </w:rPr>
        <w:t>知识产权创造资助奖励内容和标准：</w:t>
      </w:r>
    </w:p>
    <w:p w14:paraId="71649F02">
      <w:pPr>
        <w:pStyle w:val="2"/>
        <w:spacing w:before="181" w:line="222" w:lineRule="auto"/>
        <w:ind w:left="634"/>
      </w:pPr>
      <w:r>
        <w:rPr>
          <w:spacing w:val="7"/>
        </w:rPr>
        <w:t>（一）商标资助奖励内容和标准</w:t>
      </w:r>
    </w:p>
    <w:p w14:paraId="6D55B544">
      <w:pPr>
        <w:pStyle w:val="2"/>
        <w:spacing w:before="183" w:line="222" w:lineRule="auto"/>
        <w:jc w:val="right"/>
      </w:pPr>
      <w:r>
        <w:t>1.对新获得</w:t>
      </w:r>
      <w:r>
        <w:rPr>
          <w:spacing w:val="-105"/>
        </w:rPr>
        <w:t xml:space="preserve"> </w:t>
      </w:r>
      <w:r>
        <w:t>“</w:t>
      </w:r>
      <w:r>
        <w:rPr>
          <w:spacing w:val="-106"/>
        </w:rPr>
        <w:t xml:space="preserve"> </w:t>
      </w:r>
      <w:r>
        <w:t>中国商标金奖”的，一次性给予</w:t>
      </w:r>
      <w:r>
        <w:rPr>
          <w:spacing w:val="-43"/>
        </w:rPr>
        <w:t xml:space="preserve"> </w:t>
      </w:r>
      <w:r>
        <w:t>100</w:t>
      </w:r>
      <w:r>
        <w:rPr>
          <w:spacing w:val="-45"/>
        </w:rPr>
        <w:t xml:space="preserve"> </w:t>
      </w:r>
      <w:r>
        <w:t>万元奖励。</w:t>
      </w:r>
    </w:p>
    <w:p w14:paraId="4E91E91F">
      <w:pPr>
        <w:pStyle w:val="2"/>
        <w:spacing w:before="187" w:line="319" w:lineRule="auto"/>
        <w:ind w:left="1" w:right="26" w:firstLine="653"/>
      </w:pPr>
      <w:r>
        <w:rPr>
          <w:spacing w:val="3"/>
        </w:rPr>
        <w:t>2.对新获得中国驰名商标保护认定的，一次性给</w:t>
      </w:r>
      <w:r>
        <w:rPr>
          <w:spacing w:val="2"/>
        </w:rPr>
        <w:t>予</w:t>
      </w:r>
      <w:r>
        <w:rPr>
          <w:spacing w:val="-40"/>
        </w:rPr>
        <w:t xml:space="preserve"> </w:t>
      </w:r>
      <w:r>
        <w:rPr>
          <w:spacing w:val="2"/>
        </w:rPr>
        <w:t>100</w:t>
      </w:r>
      <w:r>
        <w:rPr>
          <w:spacing w:val="-48"/>
        </w:rPr>
        <w:t xml:space="preserve"> </w:t>
      </w:r>
      <w:r>
        <w:rPr>
          <w:spacing w:val="2"/>
        </w:rPr>
        <w:t>万元奖</w:t>
      </w:r>
      <w:r>
        <w:t xml:space="preserve"> </w:t>
      </w:r>
      <w:r>
        <w:rPr>
          <w:spacing w:val="4"/>
        </w:rPr>
        <w:t>励（自治区人民政府给予奖励的市人民政府不再奖励）。</w:t>
      </w:r>
    </w:p>
    <w:p w14:paraId="5C621924">
      <w:pPr>
        <w:pStyle w:val="2"/>
        <w:spacing w:before="49" w:line="319" w:lineRule="auto"/>
        <w:ind w:left="10" w:right="27" w:firstLine="656"/>
      </w:pPr>
      <w:r>
        <w:rPr>
          <w:spacing w:val="5"/>
        </w:rPr>
        <w:t>3.对新注册地理标志证明商标、地理标志集体商</w:t>
      </w:r>
      <w:r>
        <w:rPr>
          <w:spacing w:val="4"/>
        </w:rPr>
        <w:t>标的一件一次</w:t>
      </w:r>
      <w:r>
        <w:t xml:space="preserve"> </w:t>
      </w:r>
      <w:r>
        <w:rPr>
          <w:spacing w:val="-3"/>
        </w:rPr>
        <w:t>性奖励</w:t>
      </w:r>
      <w:r>
        <w:rPr>
          <w:spacing w:val="-44"/>
        </w:rPr>
        <w:t xml:space="preserve"> </w:t>
      </w:r>
      <w:r>
        <w:rPr>
          <w:spacing w:val="-3"/>
        </w:rPr>
        <w:t>50</w:t>
      </w:r>
      <w:r>
        <w:rPr>
          <w:spacing w:val="-44"/>
        </w:rPr>
        <w:t xml:space="preserve"> </w:t>
      </w:r>
      <w:r>
        <w:rPr>
          <w:spacing w:val="-3"/>
        </w:rPr>
        <w:t>万元。</w:t>
      </w:r>
    </w:p>
    <w:p w14:paraId="237754D0">
      <w:pPr>
        <w:spacing w:line="319" w:lineRule="auto"/>
        <w:sectPr>
          <w:footerReference r:id="rId6" w:type="default"/>
          <w:pgSz w:w="11906" w:h="16838"/>
          <w:pgMar w:top="1431" w:right="1419" w:bottom="1271" w:left="1285" w:header="0" w:footer="993" w:gutter="0"/>
          <w:cols w:space="720" w:num="1"/>
        </w:sectPr>
      </w:pPr>
    </w:p>
    <w:p w14:paraId="6B74613B">
      <w:pPr>
        <w:spacing w:line="338" w:lineRule="auto"/>
        <w:rPr>
          <w:rFonts w:ascii="Arial"/>
          <w:sz w:val="21"/>
        </w:rPr>
      </w:pPr>
    </w:p>
    <w:p w14:paraId="5EB5C42B">
      <w:pPr>
        <w:pStyle w:val="2"/>
        <w:spacing w:before="101" w:line="222" w:lineRule="auto"/>
        <w:ind w:left="653"/>
      </w:pPr>
      <w:r>
        <w:rPr>
          <w:spacing w:val="5"/>
        </w:rPr>
        <w:t>4.对新获得地理标志保护产品的一件一次性奖励</w:t>
      </w:r>
      <w:r>
        <w:rPr>
          <w:spacing w:val="-25"/>
        </w:rPr>
        <w:t xml:space="preserve"> </w:t>
      </w:r>
      <w:r>
        <w:rPr>
          <w:spacing w:val="5"/>
        </w:rPr>
        <w:t>50</w:t>
      </w:r>
      <w:r>
        <w:rPr>
          <w:spacing w:val="-47"/>
        </w:rPr>
        <w:t xml:space="preserve"> </w:t>
      </w:r>
      <w:r>
        <w:rPr>
          <w:spacing w:val="5"/>
        </w:rPr>
        <w:t>万元。</w:t>
      </w:r>
    </w:p>
    <w:p w14:paraId="1936C7AF">
      <w:pPr>
        <w:pStyle w:val="2"/>
        <w:spacing w:before="188" w:line="323" w:lineRule="auto"/>
        <w:ind w:left="3" w:firstLine="654"/>
      </w:pPr>
      <w:r>
        <w:rPr>
          <w:spacing w:val="6"/>
        </w:rPr>
        <w:t>5.对通过马德里体系提出的国际商标申请，并新获</w:t>
      </w:r>
      <w:r>
        <w:rPr>
          <w:spacing w:val="5"/>
        </w:rPr>
        <w:t>得注册的，</w:t>
      </w:r>
      <w:r>
        <w:t xml:space="preserve"> </w:t>
      </w:r>
      <w:r>
        <w:rPr>
          <w:spacing w:val="2"/>
        </w:rPr>
        <w:t>每个国家（地区）每件给予</w:t>
      </w:r>
      <w:r>
        <w:rPr>
          <w:spacing w:val="-41"/>
        </w:rPr>
        <w:t xml:space="preserve"> </w:t>
      </w:r>
      <w:r>
        <w:rPr>
          <w:spacing w:val="2"/>
        </w:rPr>
        <w:t>1</w:t>
      </w:r>
      <w:r>
        <w:rPr>
          <w:spacing w:val="-45"/>
        </w:rPr>
        <w:t xml:space="preserve"> </w:t>
      </w:r>
      <w:r>
        <w:rPr>
          <w:spacing w:val="2"/>
        </w:rPr>
        <w:t>万元资助，最多不超过</w:t>
      </w:r>
      <w:r>
        <w:rPr>
          <w:spacing w:val="-44"/>
        </w:rPr>
        <w:t xml:space="preserve"> </w:t>
      </w:r>
      <w:r>
        <w:rPr>
          <w:spacing w:val="2"/>
        </w:rPr>
        <w:t>5</w:t>
      </w:r>
      <w:r>
        <w:rPr>
          <w:spacing w:val="-60"/>
        </w:rPr>
        <w:t xml:space="preserve"> </w:t>
      </w:r>
      <w:r>
        <w:rPr>
          <w:spacing w:val="2"/>
        </w:rPr>
        <w:t>个国家（地</w:t>
      </w:r>
      <w:r>
        <w:t xml:space="preserve"> </w:t>
      </w:r>
      <w:r>
        <w:rPr>
          <w:spacing w:val="-3"/>
        </w:rPr>
        <w:t>区）。在单一国家（地区）</w:t>
      </w:r>
      <w:r>
        <w:rPr>
          <w:spacing w:val="-82"/>
        </w:rPr>
        <w:t xml:space="preserve"> </w:t>
      </w:r>
      <w:r>
        <w:rPr>
          <w:spacing w:val="-3"/>
        </w:rPr>
        <w:t>新获得注册的，每件给予</w:t>
      </w:r>
      <w:r>
        <w:rPr>
          <w:spacing w:val="-40"/>
        </w:rPr>
        <w:t xml:space="preserve"> </w:t>
      </w:r>
      <w:r>
        <w:rPr>
          <w:spacing w:val="-3"/>
        </w:rPr>
        <w:t>1</w:t>
      </w:r>
      <w:r>
        <w:rPr>
          <w:spacing w:val="-44"/>
        </w:rPr>
        <w:t xml:space="preserve"> </w:t>
      </w:r>
      <w:r>
        <w:rPr>
          <w:spacing w:val="-3"/>
        </w:rPr>
        <w:t>万元资助。</w:t>
      </w:r>
    </w:p>
    <w:p w14:paraId="4D59A3CD">
      <w:pPr>
        <w:pStyle w:val="2"/>
        <w:spacing w:before="56" w:line="222" w:lineRule="auto"/>
        <w:ind w:left="634"/>
      </w:pPr>
      <w:r>
        <w:rPr>
          <w:spacing w:val="7"/>
        </w:rPr>
        <w:t>（二）专利资助奖励内容和标准</w:t>
      </w:r>
    </w:p>
    <w:p w14:paraId="56B0BF74">
      <w:pPr>
        <w:pStyle w:val="2"/>
        <w:spacing w:before="181" w:line="319" w:lineRule="auto"/>
        <w:ind w:left="8" w:right="31" w:firstLine="653"/>
      </w:pPr>
      <w:r>
        <w:rPr>
          <w:spacing w:val="8"/>
        </w:rPr>
        <w:t>1.对获得授权的国内发明专利，每件给予</w:t>
      </w:r>
      <w:r>
        <w:rPr>
          <w:spacing w:val="-45"/>
        </w:rPr>
        <w:t xml:space="preserve"> </w:t>
      </w:r>
      <w:r>
        <w:rPr>
          <w:spacing w:val="7"/>
        </w:rPr>
        <w:t>5000</w:t>
      </w:r>
      <w:r>
        <w:rPr>
          <w:spacing w:val="-49"/>
        </w:rPr>
        <w:t xml:space="preserve"> </w:t>
      </w:r>
      <w:r>
        <w:rPr>
          <w:spacing w:val="7"/>
        </w:rPr>
        <w:t>元奖励；对获</w:t>
      </w:r>
      <w:r>
        <w:t xml:space="preserve"> </w:t>
      </w:r>
      <w:r>
        <w:rPr>
          <w:spacing w:val="5"/>
        </w:rPr>
        <w:t>得授权的国际发明专利，每件给予</w:t>
      </w:r>
      <w:r>
        <w:rPr>
          <w:spacing w:val="-37"/>
        </w:rPr>
        <w:t xml:space="preserve"> </w:t>
      </w:r>
      <w:r>
        <w:rPr>
          <w:spacing w:val="5"/>
        </w:rPr>
        <w:t>2</w:t>
      </w:r>
      <w:r>
        <w:rPr>
          <w:spacing w:val="-44"/>
        </w:rPr>
        <w:t xml:space="preserve"> </w:t>
      </w:r>
      <w:r>
        <w:rPr>
          <w:spacing w:val="5"/>
        </w:rPr>
        <w:t>万元奖励。</w:t>
      </w:r>
    </w:p>
    <w:p w14:paraId="18BE3912">
      <w:pPr>
        <w:pStyle w:val="2"/>
        <w:spacing w:before="48" w:line="327" w:lineRule="auto"/>
        <w:ind w:right="19" w:firstLine="654"/>
      </w:pPr>
      <w:r>
        <w:rPr>
          <w:spacing w:val="5"/>
        </w:rPr>
        <w:t>2.对新确定为战略性新型产业的有效发明专利、新确定为在海</w:t>
      </w:r>
      <w:r>
        <w:rPr>
          <w:spacing w:val="7"/>
        </w:rPr>
        <w:t xml:space="preserve"> </w:t>
      </w:r>
      <w:r>
        <w:rPr>
          <w:spacing w:val="6"/>
        </w:rPr>
        <w:t>外有同族专利权的有效发明专利、维持年限超过十年的有效发明专</w:t>
      </w:r>
      <w:r>
        <w:rPr>
          <w:spacing w:val="7"/>
        </w:rPr>
        <w:t xml:space="preserve"> </w:t>
      </w:r>
      <w:r>
        <w:rPr>
          <w:spacing w:val="6"/>
        </w:rPr>
        <w:t>利、实现较高质押融资金额的有效发明专利，分别每件一次性给予</w:t>
      </w:r>
      <w:r>
        <w:rPr>
          <w:spacing w:val="8"/>
        </w:rPr>
        <w:t xml:space="preserve"> </w:t>
      </w:r>
      <w:r>
        <w:rPr>
          <w:spacing w:val="-8"/>
        </w:rPr>
        <w:t>2</w:t>
      </w:r>
      <w:r>
        <w:rPr>
          <w:spacing w:val="-40"/>
        </w:rPr>
        <w:t xml:space="preserve"> </w:t>
      </w:r>
      <w:r>
        <w:rPr>
          <w:spacing w:val="-8"/>
        </w:rPr>
        <w:t>万元资助。</w:t>
      </w:r>
    </w:p>
    <w:p w14:paraId="014039ED">
      <w:pPr>
        <w:pStyle w:val="2"/>
        <w:spacing w:before="43" w:line="328" w:lineRule="auto"/>
        <w:ind w:left="1" w:right="17" w:firstLine="665"/>
      </w:pPr>
      <w:r>
        <w:rPr>
          <w:spacing w:val="5"/>
        </w:rPr>
        <w:t>3.对获得中国专利金奖、银奖、优秀奖的专利权人</w:t>
      </w:r>
      <w:r>
        <w:rPr>
          <w:spacing w:val="4"/>
        </w:rPr>
        <w:t>，分别一次</w:t>
      </w:r>
      <w:r>
        <w:t xml:space="preserve"> </w:t>
      </w:r>
      <w:r>
        <w:rPr>
          <w:spacing w:val="6"/>
        </w:rPr>
        <w:t>性给予</w:t>
      </w:r>
      <w:r>
        <w:rPr>
          <w:spacing w:val="-41"/>
        </w:rPr>
        <w:t xml:space="preserve"> </w:t>
      </w:r>
      <w:r>
        <w:rPr>
          <w:spacing w:val="6"/>
        </w:rPr>
        <w:t>100</w:t>
      </w:r>
      <w:r>
        <w:rPr>
          <w:spacing w:val="-45"/>
        </w:rPr>
        <w:t xml:space="preserve"> </w:t>
      </w:r>
      <w:r>
        <w:rPr>
          <w:spacing w:val="6"/>
        </w:rPr>
        <w:t>万、50</w:t>
      </w:r>
      <w:r>
        <w:rPr>
          <w:spacing w:val="-43"/>
        </w:rPr>
        <w:t xml:space="preserve"> </w:t>
      </w:r>
      <w:r>
        <w:rPr>
          <w:spacing w:val="6"/>
        </w:rPr>
        <w:t>万、20</w:t>
      </w:r>
      <w:r>
        <w:rPr>
          <w:spacing w:val="-42"/>
        </w:rPr>
        <w:t xml:space="preserve"> </w:t>
      </w:r>
      <w:r>
        <w:rPr>
          <w:spacing w:val="6"/>
        </w:rPr>
        <w:t>万元奖励；对获得中国外观设计金奖、</w:t>
      </w:r>
      <w:r>
        <w:t xml:space="preserve"> </w:t>
      </w:r>
      <w:r>
        <w:rPr>
          <w:spacing w:val="13"/>
        </w:rPr>
        <w:t>外观设计银奖、外观设计优秀奖的专利权人，分别一次性给予</w:t>
      </w:r>
      <w:r>
        <w:rPr>
          <w:spacing w:val="-40"/>
        </w:rPr>
        <w:t xml:space="preserve"> </w:t>
      </w:r>
      <w:r>
        <w:rPr>
          <w:spacing w:val="13"/>
        </w:rPr>
        <w:t>50</w:t>
      </w:r>
      <w:r>
        <w:t xml:space="preserve"> </w:t>
      </w:r>
      <w:r>
        <w:rPr>
          <w:spacing w:val="7"/>
        </w:rPr>
        <w:t>万、30</w:t>
      </w:r>
      <w:r>
        <w:rPr>
          <w:spacing w:val="-39"/>
        </w:rPr>
        <w:t xml:space="preserve"> </w:t>
      </w:r>
      <w:r>
        <w:rPr>
          <w:spacing w:val="7"/>
        </w:rPr>
        <w:t>万、10</w:t>
      </w:r>
      <w:r>
        <w:rPr>
          <w:spacing w:val="-43"/>
        </w:rPr>
        <w:t xml:space="preserve"> </w:t>
      </w:r>
      <w:r>
        <w:rPr>
          <w:spacing w:val="7"/>
        </w:rPr>
        <w:t>万元奖励。同一件专利按</w:t>
      </w:r>
      <w:r>
        <w:rPr>
          <w:spacing w:val="-102"/>
        </w:rPr>
        <w:t xml:space="preserve"> </w:t>
      </w:r>
      <w:r>
        <w:rPr>
          <w:spacing w:val="7"/>
        </w:rPr>
        <w:t>“就高不重复”的原则奖</w:t>
      </w:r>
      <w:r>
        <w:t xml:space="preserve"> </w:t>
      </w:r>
      <w:r>
        <w:rPr>
          <w:spacing w:val="-16"/>
        </w:rPr>
        <w:t>励。</w:t>
      </w:r>
    </w:p>
    <w:p w14:paraId="2970F7E2">
      <w:pPr>
        <w:pStyle w:val="2"/>
        <w:spacing w:before="53" w:line="222" w:lineRule="auto"/>
        <w:ind w:left="634"/>
      </w:pPr>
      <w:r>
        <w:rPr>
          <w:spacing w:val="7"/>
        </w:rPr>
        <w:t>（三）版权资助奖励内容和标准</w:t>
      </w:r>
    </w:p>
    <w:p w14:paraId="7495EE6E">
      <w:pPr>
        <w:pStyle w:val="2"/>
        <w:spacing w:before="182" w:line="317" w:lineRule="auto"/>
        <w:ind w:left="7" w:right="63" w:firstLine="640"/>
      </w:pPr>
      <w:r>
        <w:t>对获得</w:t>
      </w:r>
      <w:r>
        <w:rPr>
          <w:spacing w:val="-98"/>
        </w:rPr>
        <w:t xml:space="preserve"> </w:t>
      </w:r>
      <w:r>
        <w:t>“</w:t>
      </w:r>
      <w:r>
        <w:rPr>
          <w:spacing w:val="-103"/>
        </w:rPr>
        <w:t xml:space="preserve"> </w:t>
      </w:r>
      <w:r>
        <w:t xml:space="preserve">中国版权金奖”（包括作品奖、运用奖、保护奖和管 </w:t>
      </w:r>
      <w:r>
        <w:rPr>
          <w:spacing w:val="3"/>
        </w:rPr>
        <w:t>理奖）的个人或单位，一次性给予</w:t>
      </w:r>
      <w:r>
        <w:rPr>
          <w:spacing w:val="-37"/>
        </w:rPr>
        <w:t xml:space="preserve"> </w:t>
      </w:r>
      <w:r>
        <w:rPr>
          <w:spacing w:val="3"/>
        </w:rPr>
        <w:t>50</w:t>
      </w:r>
      <w:r>
        <w:rPr>
          <w:spacing w:val="-45"/>
        </w:rPr>
        <w:t xml:space="preserve"> </w:t>
      </w:r>
      <w:r>
        <w:rPr>
          <w:spacing w:val="3"/>
        </w:rPr>
        <w:t>万元奖励。</w:t>
      </w:r>
    </w:p>
    <w:p w14:paraId="556C932E">
      <w:pPr>
        <w:pStyle w:val="2"/>
        <w:spacing w:before="60" w:line="222" w:lineRule="auto"/>
        <w:ind w:left="634"/>
      </w:pPr>
      <w:r>
        <w:rPr>
          <w:spacing w:val="7"/>
        </w:rPr>
        <w:t>（四）区域公用品牌资助奖励内容标准</w:t>
      </w:r>
    </w:p>
    <w:p w14:paraId="5A8BB9C0">
      <w:pPr>
        <w:pStyle w:val="2"/>
        <w:spacing w:before="185" w:line="324" w:lineRule="auto"/>
        <w:ind w:left="13" w:right="19" w:firstLine="634"/>
      </w:pPr>
      <w:r>
        <w:rPr>
          <w:spacing w:val="5"/>
        </w:rPr>
        <w:t>对旗区或乡镇围绕当地主导特色产业，创建农畜产品区域公用</w:t>
      </w:r>
      <w:r>
        <w:rPr>
          <w:spacing w:val="18"/>
        </w:rPr>
        <w:t xml:space="preserve"> </w:t>
      </w:r>
      <w:r>
        <w:rPr>
          <w:spacing w:val="6"/>
        </w:rPr>
        <w:t>品牌，且完成品牌规划、商标注册、产品授权、建立</w:t>
      </w:r>
      <w:r>
        <w:rPr>
          <w:spacing w:val="5"/>
        </w:rPr>
        <w:t>了运营管理机</w:t>
      </w:r>
      <w:r>
        <w:t xml:space="preserve"> </w:t>
      </w:r>
      <w:r>
        <w:rPr>
          <w:spacing w:val="6"/>
        </w:rPr>
        <w:t>制，开展了品牌宣传营销活动，取得一定成效的旗区</w:t>
      </w:r>
      <w:r>
        <w:rPr>
          <w:spacing w:val="5"/>
        </w:rPr>
        <w:t>或乡镇，一次</w:t>
      </w:r>
    </w:p>
    <w:p w14:paraId="1E879CCA">
      <w:pPr>
        <w:spacing w:line="324" w:lineRule="auto"/>
        <w:sectPr>
          <w:footerReference r:id="rId7" w:type="default"/>
          <w:pgSz w:w="11906" w:h="16838"/>
          <w:pgMar w:top="1431" w:right="1427" w:bottom="1271" w:left="1285" w:header="0" w:footer="993" w:gutter="0"/>
          <w:cols w:space="720" w:num="1"/>
        </w:sectPr>
      </w:pPr>
    </w:p>
    <w:p w14:paraId="3A7D363B">
      <w:pPr>
        <w:spacing w:line="341" w:lineRule="auto"/>
        <w:rPr>
          <w:rFonts w:ascii="Arial"/>
          <w:sz w:val="21"/>
        </w:rPr>
      </w:pPr>
    </w:p>
    <w:p w14:paraId="2611DE3F">
      <w:pPr>
        <w:pStyle w:val="2"/>
        <w:spacing w:before="101" w:line="220" w:lineRule="auto"/>
        <w:ind w:left="6"/>
      </w:pPr>
      <w:r>
        <w:rPr>
          <w:spacing w:val="-1"/>
        </w:rPr>
        <w:t>性分别给予</w:t>
      </w:r>
      <w:r>
        <w:rPr>
          <w:spacing w:val="-41"/>
        </w:rPr>
        <w:t xml:space="preserve"> </w:t>
      </w:r>
      <w:r>
        <w:rPr>
          <w:spacing w:val="-1"/>
        </w:rPr>
        <w:t>100</w:t>
      </w:r>
      <w:r>
        <w:rPr>
          <w:spacing w:val="-45"/>
        </w:rPr>
        <w:t xml:space="preserve"> </w:t>
      </w:r>
      <w:r>
        <w:rPr>
          <w:spacing w:val="-1"/>
        </w:rPr>
        <w:t>万元、50</w:t>
      </w:r>
      <w:r>
        <w:rPr>
          <w:spacing w:val="-45"/>
        </w:rPr>
        <w:t xml:space="preserve"> </w:t>
      </w:r>
      <w:r>
        <w:rPr>
          <w:spacing w:val="-1"/>
        </w:rPr>
        <w:t>万元奖励。</w:t>
      </w:r>
    </w:p>
    <w:p w14:paraId="3F51FAE0">
      <w:pPr>
        <w:pStyle w:val="2"/>
        <w:spacing w:before="191" w:line="221" w:lineRule="auto"/>
        <w:ind w:left="630"/>
      </w:pPr>
      <w:r>
        <w:rPr>
          <w:spacing w:val="7"/>
        </w:rPr>
        <w:t>（五）植物新品种资助奖励内容和标准</w:t>
      </w:r>
    </w:p>
    <w:p w14:paraId="68A825FF">
      <w:pPr>
        <w:pStyle w:val="2"/>
        <w:spacing w:before="183" w:line="318" w:lineRule="auto"/>
        <w:ind w:left="27" w:right="19" w:firstLine="617"/>
      </w:pPr>
      <w:r>
        <w:rPr>
          <w:spacing w:val="5"/>
        </w:rPr>
        <w:t>对新获得植物新品种权证书，并具有自主知识产权植物新品种</w:t>
      </w:r>
      <w:r>
        <w:rPr>
          <w:spacing w:val="18"/>
        </w:rPr>
        <w:t xml:space="preserve"> </w:t>
      </w:r>
      <w:r>
        <w:t>的品种权人，一次性给予</w:t>
      </w:r>
      <w:r>
        <w:rPr>
          <w:spacing w:val="-40"/>
        </w:rPr>
        <w:t xml:space="preserve"> </w:t>
      </w:r>
      <w:r>
        <w:t>5</w:t>
      </w:r>
      <w:r>
        <w:rPr>
          <w:spacing w:val="-45"/>
        </w:rPr>
        <w:t xml:space="preserve"> </w:t>
      </w:r>
      <w:r>
        <w:t>万元奖励。</w:t>
      </w:r>
    </w:p>
    <w:p w14:paraId="74CA0178">
      <w:pPr>
        <w:pStyle w:val="2"/>
        <w:spacing w:before="55" w:line="227" w:lineRule="auto"/>
        <w:ind w:left="638"/>
      </w:pPr>
      <w:r>
        <w:rPr>
          <w:rFonts w:ascii="黑体" w:hAnsi="黑体" w:eastAsia="黑体" w:cs="黑体"/>
          <w:spacing w:val="6"/>
        </w:rPr>
        <w:t xml:space="preserve">第七条  </w:t>
      </w:r>
      <w:r>
        <w:rPr>
          <w:spacing w:val="6"/>
        </w:rPr>
        <w:t>知识产权运用资助奖励内容和标准：</w:t>
      </w:r>
    </w:p>
    <w:p w14:paraId="1CBD623F">
      <w:pPr>
        <w:pStyle w:val="2"/>
        <w:spacing w:before="178" w:line="306" w:lineRule="auto"/>
        <w:ind w:left="6" w:right="15" w:firstLine="624"/>
      </w:pPr>
      <w:r>
        <w:rPr>
          <w:spacing w:val="3"/>
        </w:rPr>
        <w:t>（</w:t>
      </w:r>
      <w:r>
        <w:rPr>
          <w:spacing w:val="-68"/>
        </w:rPr>
        <w:t xml:space="preserve"> </w:t>
      </w:r>
      <w:r>
        <w:rPr>
          <w:spacing w:val="3"/>
        </w:rPr>
        <w:t>一）对被认定为国家知识产权示范、优势企业的，分别一次</w:t>
      </w:r>
      <w:r>
        <w:t xml:space="preserve"> </w:t>
      </w:r>
      <w:r>
        <w:rPr>
          <w:spacing w:val="5"/>
        </w:rPr>
        <w:t>性给予</w:t>
      </w:r>
      <w:r>
        <w:rPr>
          <w:spacing w:val="-44"/>
        </w:rPr>
        <w:t xml:space="preserve"> </w:t>
      </w:r>
      <w:r>
        <w:rPr>
          <w:spacing w:val="5"/>
        </w:rPr>
        <w:t>50</w:t>
      </w:r>
      <w:r>
        <w:rPr>
          <w:spacing w:val="-45"/>
        </w:rPr>
        <w:t xml:space="preserve"> </w:t>
      </w:r>
      <w:r>
        <w:rPr>
          <w:spacing w:val="5"/>
        </w:rPr>
        <w:t>万元、30</w:t>
      </w:r>
      <w:r>
        <w:rPr>
          <w:spacing w:val="-45"/>
        </w:rPr>
        <w:t xml:space="preserve"> </w:t>
      </w:r>
      <w:r>
        <w:rPr>
          <w:spacing w:val="5"/>
        </w:rPr>
        <w:t>万元奖励；对被认定为自治区知识产权优势企</w:t>
      </w:r>
      <w:r>
        <w:t xml:space="preserve"> </w:t>
      </w:r>
      <w:r>
        <w:rPr>
          <w:spacing w:val="9"/>
        </w:rPr>
        <w:t>业的，一次性给予</w:t>
      </w:r>
      <w:r>
        <w:rPr>
          <w:spacing w:val="-43"/>
        </w:rPr>
        <w:t xml:space="preserve"> </w:t>
      </w:r>
      <w:r>
        <w:rPr>
          <w:spacing w:val="9"/>
        </w:rPr>
        <w:t>20</w:t>
      </w:r>
      <w:r>
        <w:rPr>
          <w:spacing w:val="-42"/>
        </w:rPr>
        <w:t xml:space="preserve"> </w:t>
      </w:r>
      <w:r>
        <w:rPr>
          <w:spacing w:val="9"/>
        </w:rPr>
        <w:t>万元奖励。对同一企业获得多项、多级认定</w:t>
      </w:r>
      <w:r>
        <w:t xml:space="preserve"> </w:t>
      </w:r>
      <w:r>
        <w:rPr>
          <w:spacing w:val="2"/>
        </w:rPr>
        <w:t>的，按</w:t>
      </w:r>
      <w:r>
        <w:rPr>
          <w:spacing w:val="-91"/>
        </w:rPr>
        <w:t xml:space="preserve"> </w:t>
      </w:r>
      <w:r>
        <w:rPr>
          <w:spacing w:val="2"/>
        </w:rPr>
        <w:t>“就高不重复”的原则给予奖励。</w:t>
      </w:r>
    </w:p>
    <w:p w14:paraId="639521B5">
      <w:pPr>
        <w:pStyle w:val="2"/>
        <w:spacing w:before="185" w:line="315" w:lineRule="auto"/>
        <w:ind w:right="19" w:firstLine="630"/>
      </w:pPr>
      <w:r>
        <w:rPr>
          <w:spacing w:val="-1"/>
        </w:rPr>
        <w:t>（二</w:t>
      </w:r>
      <w:r>
        <w:rPr>
          <w:spacing w:val="-67"/>
        </w:rPr>
        <w:t xml:space="preserve"> </w:t>
      </w:r>
      <w:r>
        <w:rPr>
          <w:spacing w:val="-1"/>
        </w:rPr>
        <w:t>）按照</w:t>
      </w:r>
      <w:r>
        <w:rPr>
          <w:spacing w:val="-119"/>
        </w:rPr>
        <w:t xml:space="preserve"> </w:t>
      </w:r>
      <w:r>
        <w:rPr>
          <w:spacing w:val="-1"/>
        </w:rPr>
        <w:t>“</w:t>
      </w:r>
      <w:r>
        <w:rPr>
          <w:spacing w:val="-84"/>
        </w:rPr>
        <w:t xml:space="preserve"> </w:t>
      </w:r>
      <w:r>
        <w:rPr>
          <w:spacing w:val="-1"/>
        </w:rPr>
        <w:t>自主贯标、事后资助”原则，对通过《企业知识</w:t>
      </w:r>
      <w:r>
        <w:t xml:space="preserve"> </w:t>
      </w:r>
      <w:r>
        <w:rPr>
          <w:spacing w:val="-5"/>
        </w:rPr>
        <w:t>产权管理规范》《高等学校知识产权管理规范》《科研组织知识产权</w:t>
      </w:r>
      <w:r>
        <w:rPr>
          <w:spacing w:val="18"/>
        </w:rPr>
        <w:t xml:space="preserve"> </w:t>
      </w:r>
      <w:r>
        <w:rPr>
          <w:spacing w:val="6"/>
        </w:rPr>
        <w:t>管理规范》国家标准新认证的企业、高等院校和科研院所，每次资</w:t>
      </w:r>
      <w:r>
        <w:rPr>
          <w:spacing w:val="4"/>
        </w:rPr>
        <w:t xml:space="preserve"> </w:t>
      </w:r>
      <w:r>
        <w:rPr>
          <w:spacing w:val="6"/>
        </w:rPr>
        <w:t>助为认证机构收取的“初次认证”的首个认证周期实际发生的认证</w:t>
      </w:r>
      <w:r>
        <w:rPr>
          <w:spacing w:val="3"/>
        </w:rPr>
        <w:t xml:space="preserve"> </w:t>
      </w:r>
      <w:r>
        <w:rPr>
          <w:spacing w:val="7"/>
        </w:rPr>
        <w:t>费用，</w:t>
      </w:r>
      <w:r>
        <w:rPr>
          <w:spacing w:val="-82"/>
        </w:rPr>
        <w:t xml:space="preserve"> </w:t>
      </w:r>
      <w:r>
        <w:rPr>
          <w:spacing w:val="7"/>
        </w:rPr>
        <w:t>以认证机构出具的收费票据为准，一次性最高给予</w:t>
      </w:r>
      <w:r>
        <w:rPr>
          <w:spacing w:val="-53"/>
        </w:rPr>
        <w:t xml:space="preserve"> </w:t>
      </w:r>
      <w:r>
        <w:rPr>
          <w:spacing w:val="7"/>
        </w:rPr>
        <w:t>20</w:t>
      </w:r>
      <w:r>
        <w:rPr>
          <w:spacing w:val="-45"/>
        </w:rPr>
        <w:t xml:space="preserve"> </w:t>
      </w:r>
      <w:r>
        <w:rPr>
          <w:spacing w:val="6"/>
        </w:rPr>
        <w:t>万元</w:t>
      </w:r>
      <w:r>
        <w:t xml:space="preserve"> </w:t>
      </w:r>
      <w:r>
        <w:rPr>
          <w:spacing w:val="1"/>
        </w:rPr>
        <w:t>奖补。</w:t>
      </w:r>
    </w:p>
    <w:p w14:paraId="0B783857">
      <w:pPr>
        <w:pStyle w:val="2"/>
        <w:spacing w:before="190" w:line="311" w:lineRule="auto"/>
        <w:ind w:left="3" w:right="16" w:firstLine="626"/>
      </w:pPr>
      <w:r>
        <w:rPr>
          <w:spacing w:val="3"/>
        </w:rPr>
        <w:t>（三</w:t>
      </w:r>
      <w:r>
        <w:rPr>
          <w:spacing w:val="-69"/>
        </w:rPr>
        <w:t xml:space="preserve"> </w:t>
      </w:r>
      <w:r>
        <w:rPr>
          <w:spacing w:val="3"/>
        </w:rPr>
        <w:t>）以知识产权质押融资并运用于本市企业生产经营且还清</w:t>
      </w:r>
      <w:r>
        <w:t xml:space="preserve"> </w:t>
      </w:r>
      <w:r>
        <w:rPr>
          <w:spacing w:val="7"/>
        </w:rPr>
        <w:t>贷款本息的，按照实际贷款基础利率</w:t>
      </w:r>
      <w:r>
        <w:rPr>
          <w:spacing w:val="-36"/>
        </w:rPr>
        <w:t xml:space="preserve"> </w:t>
      </w:r>
      <w:r>
        <w:rPr>
          <w:spacing w:val="7"/>
        </w:rPr>
        <w:t>50%的标准予以贴息补贴，每</w:t>
      </w:r>
      <w:r>
        <w:t xml:space="preserve"> </w:t>
      </w:r>
      <w:r>
        <w:rPr>
          <w:spacing w:val="9"/>
        </w:rPr>
        <w:t>笔贷款贴息最高</w:t>
      </w:r>
      <w:r>
        <w:rPr>
          <w:spacing w:val="-40"/>
        </w:rPr>
        <w:t xml:space="preserve"> </w:t>
      </w:r>
      <w:r>
        <w:rPr>
          <w:spacing w:val="9"/>
        </w:rPr>
        <w:t>50</w:t>
      </w:r>
      <w:r>
        <w:rPr>
          <w:spacing w:val="-45"/>
        </w:rPr>
        <w:t xml:space="preserve"> </w:t>
      </w:r>
      <w:r>
        <w:rPr>
          <w:spacing w:val="9"/>
        </w:rPr>
        <w:t>万元；对企业知识产权质押贷款过程中发生的</w:t>
      </w:r>
      <w:r>
        <w:t xml:space="preserve"> </w:t>
      </w:r>
      <w:r>
        <w:rPr>
          <w:spacing w:val="7"/>
        </w:rPr>
        <w:t>担保费、保险费、评估费等给予</w:t>
      </w:r>
      <w:r>
        <w:rPr>
          <w:spacing w:val="-34"/>
        </w:rPr>
        <w:t xml:space="preserve"> </w:t>
      </w:r>
      <w:r>
        <w:rPr>
          <w:spacing w:val="7"/>
        </w:rPr>
        <w:t>50%的补贴，每笔贷款费用给予最</w:t>
      </w:r>
      <w:r>
        <w:t xml:space="preserve"> </w:t>
      </w:r>
      <w:r>
        <w:rPr>
          <w:spacing w:val="5"/>
        </w:rPr>
        <w:t>高</w:t>
      </w:r>
      <w:r>
        <w:rPr>
          <w:spacing w:val="-36"/>
        </w:rPr>
        <w:t xml:space="preserve"> </w:t>
      </w:r>
      <w:r>
        <w:rPr>
          <w:spacing w:val="5"/>
        </w:rPr>
        <w:t>10</w:t>
      </w:r>
      <w:r>
        <w:rPr>
          <w:spacing w:val="-44"/>
        </w:rPr>
        <w:t xml:space="preserve"> </w:t>
      </w:r>
      <w:r>
        <w:rPr>
          <w:spacing w:val="5"/>
        </w:rPr>
        <w:t>万元。以上贷款贴息及费用补贴同一企业一年只享受一次。</w:t>
      </w:r>
    </w:p>
    <w:p w14:paraId="56671E9C">
      <w:pPr>
        <w:pStyle w:val="2"/>
        <w:spacing w:before="181" w:line="298" w:lineRule="auto"/>
        <w:ind w:left="3" w:firstLine="626"/>
      </w:pPr>
      <w:r>
        <w:rPr>
          <w:spacing w:val="5"/>
        </w:rPr>
        <w:t>（四）支持开展产业或企业专利导航，每年立项不超过</w:t>
      </w:r>
      <w:r>
        <w:rPr>
          <w:spacing w:val="-45"/>
        </w:rPr>
        <w:t xml:space="preserve"> </w:t>
      </w:r>
      <w:r>
        <w:rPr>
          <w:spacing w:val="5"/>
        </w:rPr>
        <w:t>4</w:t>
      </w:r>
      <w:r>
        <w:rPr>
          <w:spacing w:val="-58"/>
        </w:rPr>
        <w:t xml:space="preserve"> </w:t>
      </w:r>
      <w:r>
        <w:rPr>
          <w:spacing w:val="5"/>
        </w:rPr>
        <w:t>项，</w:t>
      </w:r>
      <w:r>
        <w:t xml:space="preserve"> </w:t>
      </w:r>
      <w:r>
        <w:rPr>
          <w:spacing w:val="6"/>
        </w:rPr>
        <w:t>项目实施期满，参考实际支出成本给予资助，产业类导航项目每项</w:t>
      </w:r>
      <w:r>
        <w:t xml:space="preserve"> </w:t>
      </w:r>
      <w:r>
        <w:rPr>
          <w:spacing w:val="4"/>
        </w:rPr>
        <w:t>资助不超过</w:t>
      </w:r>
      <w:r>
        <w:rPr>
          <w:spacing w:val="-37"/>
        </w:rPr>
        <w:t xml:space="preserve"> </w:t>
      </w:r>
      <w:r>
        <w:rPr>
          <w:spacing w:val="4"/>
        </w:rPr>
        <w:t>60</w:t>
      </w:r>
      <w:r>
        <w:rPr>
          <w:spacing w:val="-47"/>
        </w:rPr>
        <w:t xml:space="preserve"> </w:t>
      </w:r>
      <w:r>
        <w:rPr>
          <w:spacing w:val="4"/>
        </w:rPr>
        <w:t>万元、企业类导航项目每项资助不超过</w:t>
      </w:r>
      <w:r>
        <w:rPr>
          <w:spacing w:val="-48"/>
        </w:rPr>
        <w:t xml:space="preserve"> </w:t>
      </w:r>
      <w:r>
        <w:rPr>
          <w:spacing w:val="4"/>
        </w:rPr>
        <w:t>20</w:t>
      </w:r>
      <w:r>
        <w:rPr>
          <w:spacing w:val="-45"/>
        </w:rPr>
        <w:t xml:space="preserve"> </w:t>
      </w:r>
      <w:r>
        <w:rPr>
          <w:spacing w:val="4"/>
        </w:rPr>
        <w:t>万元。</w:t>
      </w:r>
    </w:p>
    <w:p w14:paraId="5F6A5554">
      <w:pPr>
        <w:spacing w:line="298" w:lineRule="auto"/>
        <w:sectPr>
          <w:footerReference r:id="rId8" w:type="default"/>
          <w:pgSz w:w="11906" w:h="16838"/>
          <w:pgMar w:top="1431" w:right="1427" w:bottom="1269" w:left="1289" w:header="0" w:footer="993" w:gutter="0"/>
          <w:cols w:space="720" w:num="1"/>
        </w:sectPr>
      </w:pPr>
    </w:p>
    <w:p w14:paraId="71996461">
      <w:pPr>
        <w:spacing w:line="339" w:lineRule="auto"/>
        <w:rPr>
          <w:rFonts w:ascii="Arial"/>
          <w:sz w:val="21"/>
        </w:rPr>
      </w:pPr>
    </w:p>
    <w:p w14:paraId="517D80E1">
      <w:pPr>
        <w:pStyle w:val="2"/>
        <w:spacing w:before="101" w:line="297" w:lineRule="auto"/>
        <w:ind w:left="12" w:firstLine="622"/>
      </w:pPr>
      <w:r>
        <w:rPr>
          <w:spacing w:val="3"/>
        </w:rPr>
        <w:t>（五</w:t>
      </w:r>
      <w:r>
        <w:rPr>
          <w:spacing w:val="-68"/>
        </w:rPr>
        <w:t xml:space="preserve"> </w:t>
      </w:r>
      <w:r>
        <w:rPr>
          <w:spacing w:val="3"/>
        </w:rPr>
        <w:t>）深化产学研协同创新，支持企业、高等院校、科研院所</w:t>
      </w:r>
      <w:r>
        <w:t xml:space="preserve"> </w:t>
      </w:r>
      <w:r>
        <w:rPr>
          <w:spacing w:val="6"/>
        </w:rPr>
        <w:t>等，在全市联合组建高价值专利培育中心，对列入高价值</w:t>
      </w:r>
      <w:r>
        <w:rPr>
          <w:spacing w:val="5"/>
        </w:rPr>
        <w:t>专利培育</w:t>
      </w:r>
      <w:r>
        <w:t xml:space="preserve"> </w:t>
      </w:r>
      <w:r>
        <w:rPr>
          <w:spacing w:val="4"/>
        </w:rPr>
        <w:t>计划的项目，通过绩效评价验收合格的，给予最高</w:t>
      </w:r>
      <w:r>
        <w:rPr>
          <w:spacing w:val="-33"/>
        </w:rPr>
        <w:t xml:space="preserve"> </w:t>
      </w:r>
      <w:r>
        <w:rPr>
          <w:spacing w:val="4"/>
        </w:rPr>
        <w:t>100</w:t>
      </w:r>
      <w:r>
        <w:rPr>
          <w:spacing w:val="-45"/>
        </w:rPr>
        <w:t xml:space="preserve"> </w:t>
      </w:r>
      <w:r>
        <w:rPr>
          <w:spacing w:val="4"/>
        </w:rPr>
        <w:t>万元资助。</w:t>
      </w:r>
    </w:p>
    <w:p w14:paraId="453D546C">
      <w:pPr>
        <w:pStyle w:val="2"/>
        <w:spacing w:before="181" w:line="306" w:lineRule="auto"/>
        <w:ind w:left="2" w:right="21" w:firstLine="632"/>
      </w:pPr>
      <w:r>
        <w:rPr>
          <w:spacing w:val="3"/>
        </w:rPr>
        <w:t>（六</w:t>
      </w:r>
      <w:r>
        <w:rPr>
          <w:spacing w:val="-68"/>
        </w:rPr>
        <w:t xml:space="preserve"> </w:t>
      </w:r>
      <w:r>
        <w:rPr>
          <w:spacing w:val="3"/>
        </w:rPr>
        <w:t>）鼓励创建国家版权示范城市、示范单位和示范园区（基</w:t>
      </w:r>
      <w:r>
        <w:t xml:space="preserve"> </w:t>
      </w:r>
      <w:r>
        <w:rPr>
          <w:spacing w:val="-1"/>
        </w:rPr>
        <w:t>地）。对被国家版权局认定的示范区、示范单位一</w:t>
      </w:r>
      <w:r>
        <w:rPr>
          <w:spacing w:val="-2"/>
        </w:rPr>
        <w:t>次性给予</w:t>
      </w:r>
      <w:r>
        <w:rPr>
          <w:spacing w:val="-47"/>
        </w:rPr>
        <w:t xml:space="preserve"> </w:t>
      </w:r>
      <w:r>
        <w:rPr>
          <w:spacing w:val="-2"/>
        </w:rPr>
        <w:t>50</w:t>
      </w:r>
      <w:r>
        <w:rPr>
          <w:spacing w:val="-45"/>
        </w:rPr>
        <w:t xml:space="preserve"> </w:t>
      </w:r>
      <w:r>
        <w:rPr>
          <w:spacing w:val="-2"/>
        </w:rPr>
        <w:t>万元</w:t>
      </w:r>
      <w:r>
        <w:t xml:space="preserve"> </w:t>
      </w:r>
      <w:r>
        <w:rPr>
          <w:spacing w:val="9"/>
        </w:rPr>
        <w:t>奖励；对被认定为国家各类版权试点项目的单位一次性给予</w:t>
      </w:r>
      <w:r>
        <w:rPr>
          <w:spacing w:val="-38"/>
        </w:rPr>
        <w:t xml:space="preserve"> </w:t>
      </w:r>
      <w:r>
        <w:rPr>
          <w:spacing w:val="9"/>
        </w:rPr>
        <w:t>30</w:t>
      </w:r>
      <w:r>
        <w:rPr>
          <w:spacing w:val="-42"/>
        </w:rPr>
        <w:t xml:space="preserve"> </w:t>
      </w:r>
      <w:r>
        <w:rPr>
          <w:spacing w:val="9"/>
        </w:rPr>
        <w:t>万</w:t>
      </w:r>
      <w:r>
        <w:t xml:space="preserve"> </w:t>
      </w:r>
      <w:r>
        <w:rPr>
          <w:spacing w:val="6"/>
        </w:rPr>
        <w:t>元奖励。对同一园区、单位、项目重复获得多项、多级认定的，按</w:t>
      </w:r>
    </w:p>
    <w:p w14:paraId="0F3E3478">
      <w:pPr>
        <w:pStyle w:val="2"/>
        <w:spacing w:before="189" w:line="320" w:lineRule="auto"/>
        <w:ind w:left="642" w:right="5119" w:hanging="612"/>
      </w:pPr>
      <w:r>
        <w:rPr>
          <w:spacing w:val="1"/>
        </w:rPr>
        <w:t>“就高不重复”的原则奖励。</w:t>
      </w:r>
      <w:r>
        <w:rPr>
          <w:spacing w:val="7"/>
        </w:rPr>
        <w:t xml:space="preserve"> </w:t>
      </w:r>
      <w:r>
        <w:rPr>
          <w:rFonts w:ascii="黑体" w:hAnsi="黑体" w:eastAsia="黑体" w:cs="黑体"/>
          <w:spacing w:val="6"/>
        </w:rPr>
        <w:t xml:space="preserve">第八条  </w:t>
      </w:r>
      <w:r>
        <w:rPr>
          <w:spacing w:val="6"/>
        </w:rPr>
        <w:t>其它奖励：</w:t>
      </w:r>
    </w:p>
    <w:p w14:paraId="75130E0E">
      <w:pPr>
        <w:pStyle w:val="2"/>
        <w:spacing w:before="38" w:line="306" w:lineRule="auto"/>
        <w:ind w:left="8" w:right="21" w:firstLine="626"/>
      </w:pPr>
      <w:r>
        <w:rPr>
          <w:spacing w:val="3"/>
        </w:rPr>
        <w:t>（</w:t>
      </w:r>
      <w:r>
        <w:rPr>
          <w:spacing w:val="-68"/>
        </w:rPr>
        <w:t xml:space="preserve"> </w:t>
      </w:r>
      <w:r>
        <w:rPr>
          <w:spacing w:val="3"/>
        </w:rPr>
        <w:t>一）对被认定为国家知识产权强县建设示范县（区）、试点</w:t>
      </w:r>
      <w:r>
        <w:t xml:space="preserve"> </w:t>
      </w:r>
      <w:r>
        <w:rPr>
          <w:spacing w:val="2"/>
        </w:rPr>
        <w:t>县（</w:t>
      </w:r>
      <w:r>
        <w:rPr>
          <w:spacing w:val="-55"/>
        </w:rPr>
        <w:t xml:space="preserve"> </w:t>
      </w:r>
      <w:r>
        <w:rPr>
          <w:spacing w:val="2"/>
        </w:rPr>
        <w:t>区）的，分别一次性给予</w:t>
      </w:r>
      <w:r>
        <w:rPr>
          <w:spacing w:val="-44"/>
        </w:rPr>
        <w:t xml:space="preserve"> </w:t>
      </w:r>
      <w:r>
        <w:rPr>
          <w:spacing w:val="2"/>
        </w:rPr>
        <w:t>50</w:t>
      </w:r>
      <w:r>
        <w:rPr>
          <w:spacing w:val="-45"/>
        </w:rPr>
        <w:t xml:space="preserve"> </w:t>
      </w:r>
      <w:r>
        <w:rPr>
          <w:spacing w:val="2"/>
        </w:rPr>
        <w:t>万元、30</w:t>
      </w:r>
      <w:r>
        <w:rPr>
          <w:spacing w:val="-45"/>
        </w:rPr>
        <w:t xml:space="preserve"> </w:t>
      </w:r>
      <w:r>
        <w:rPr>
          <w:spacing w:val="2"/>
        </w:rPr>
        <w:t>万元奖励；对被认</w:t>
      </w:r>
      <w:r>
        <w:rPr>
          <w:spacing w:val="1"/>
        </w:rPr>
        <w:t>定为</w:t>
      </w:r>
      <w:r>
        <w:t xml:space="preserve"> </w:t>
      </w:r>
      <w:r>
        <w:rPr>
          <w:spacing w:val="6"/>
        </w:rPr>
        <w:t>自治区知识产权强县工程试点县（区）、传统知识知识产权保护试</w:t>
      </w:r>
      <w:r>
        <w:t xml:space="preserve"> 点县（区）</w:t>
      </w:r>
      <w:r>
        <w:rPr>
          <w:spacing w:val="-77"/>
        </w:rPr>
        <w:t xml:space="preserve"> </w:t>
      </w:r>
      <w:r>
        <w:t>的，分别一次性给予</w:t>
      </w:r>
      <w:r>
        <w:rPr>
          <w:spacing w:val="-48"/>
        </w:rPr>
        <w:t xml:space="preserve"> </w:t>
      </w:r>
      <w:r>
        <w:t>20</w:t>
      </w:r>
      <w:r>
        <w:rPr>
          <w:spacing w:val="-47"/>
        </w:rPr>
        <w:t xml:space="preserve"> </w:t>
      </w:r>
      <w:r>
        <w:t>万元、10</w:t>
      </w:r>
      <w:r>
        <w:rPr>
          <w:spacing w:val="-45"/>
        </w:rPr>
        <w:t xml:space="preserve"> </w:t>
      </w:r>
      <w:r>
        <w:t>万元奖励。</w:t>
      </w:r>
    </w:p>
    <w:p w14:paraId="09A19AC1">
      <w:pPr>
        <w:pStyle w:val="2"/>
        <w:spacing w:before="187" w:line="278" w:lineRule="auto"/>
        <w:ind w:left="12" w:right="26" w:firstLine="622"/>
      </w:pPr>
      <w:r>
        <w:rPr>
          <w:spacing w:val="3"/>
        </w:rPr>
        <w:t>（二</w:t>
      </w:r>
      <w:r>
        <w:rPr>
          <w:spacing w:val="-68"/>
        </w:rPr>
        <w:t xml:space="preserve"> </w:t>
      </w:r>
      <w:r>
        <w:rPr>
          <w:spacing w:val="3"/>
        </w:rPr>
        <w:t>）支持中小学知识产权教育示范基地建设。对被认定为国</w:t>
      </w:r>
      <w:r>
        <w:t xml:space="preserve"> </w:t>
      </w:r>
      <w:r>
        <w:rPr>
          <w:spacing w:val="6"/>
        </w:rPr>
        <w:t>家、自治区中小学知识产权教育示范试点学校的，分别一</w:t>
      </w:r>
      <w:r>
        <w:rPr>
          <w:spacing w:val="5"/>
        </w:rPr>
        <w:t>次性给予</w:t>
      </w:r>
    </w:p>
    <w:p w14:paraId="3675AC1C">
      <w:pPr>
        <w:pStyle w:val="2"/>
        <w:spacing w:before="190" w:line="222" w:lineRule="auto"/>
        <w:ind w:left="17"/>
      </w:pPr>
      <w:r>
        <w:rPr>
          <w:spacing w:val="-4"/>
        </w:rPr>
        <w:t>20</w:t>
      </w:r>
      <w:r>
        <w:rPr>
          <w:spacing w:val="-43"/>
        </w:rPr>
        <w:t xml:space="preserve"> </w:t>
      </w:r>
      <w:r>
        <w:rPr>
          <w:spacing w:val="-4"/>
        </w:rPr>
        <w:t>万元、10</w:t>
      </w:r>
      <w:r>
        <w:rPr>
          <w:spacing w:val="-44"/>
        </w:rPr>
        <w:t xml:space="preserve"> </w:t>
      </w:r>
      <w:r>
        <w:rPr>
          <w:spacing w:val="-4"/>
        </w:rPr>
        <w:t>万元奖励。</w:t>
      </w:r>
    </w:p>
    <w:p w14:paraId="4200B255">
      <w:pPr>
        <w:pStyle w:val="2"/>
        <w:spacing w:before="182" w:line="312" w:lineRule="auto"/>
        <w:ind w:left="8" w:right="26" w:firstLine="626"/>
      </w:pPr>
      <w:r>
        <w:rPr>
          <w:spacing w:val="3"/>
        </w:rPr>
        <w:t>（三</w:t>
      </w:r>
      <w:r>
        <w:rPr>
          <w:spacing w:val="-68"/>
        </w:rPr>
        <w:t xml:space="preserve"> </w:t>
      </w:r>
      <w:r>
        <w:rPr>
          <w:spacing w:val="3"/>
        </w:rPr>
        <w:t>）对全市区域内新注册成立或引进的知识产权（专利）代</w:t>
      </w:r>
      <w:r>
        <w:t xml:space="preserve"> </w:t>
      </w:r>
      <w:r>
        <w:rPr>
          <w:spacing w:val="6"/>
        </w:rPr>
        <w:t>理、评估、技术交易等服务机构，设立运作期满一年且开展具体相</w:t>
      </w:r>
      <w:r>
        <w:t xml:space="preserve"> </w:t>
      </w:r>
      <w:r>
        <w:rPr>
          <w:spacing w:val="6"/>
        </w:rPr>
        <w:t>关业务的，依年度服务的数量与质量实施绩效评价，一次性给予最</w:t>
      </w:r>
      <w:r>
        <w:t xml:space="preserve"> </w:t>
      </w:r>
      <w:r>
        <w:rPr>
          <w:spacing w:val="2"/>
        </w:rPr>
        <w:t>高</w:t>
      </w:r>
      <w:r>
        <w:rPr>
          <w:spacing w:val="-38"/>
        </w:rPr>
        <w:t xml:space="preserve"> </w:t>
      </w:r>
      <w:r>
        <w:rPr>
          <w:spacing w:val="2"/>
        </w:rPr>
        <w:t>30</w:t>
      </w:r>
      <w:r>
        <w:rPr>
          <w:spacing w:val="-45"/>
        </w:rPr>
        <w:t xml:space="preserve"> </w:t>
      </w:r>
      <w:r>
        <w:rPr>
          <w:spacing w:val="2"/>
        </w:rPr>
        <w:t>万元开办经费资助。对下一年度发明专利</w:t>
      </w:r>
      <w:r>
        <w:rPr>
          <w:spacing w:val="1"/>
        </w:rPr>
        <w:t>授权量</w:t>
      </w:r>
      <w:r>
        <w:rPr>
          <w:spacing w:val="-38"/>
        </w:rPr>
        <w:t xml:space="preserve"> </w:t>
      </w:r>
      <w:r>
        <w:rPr>
          <w:spacing w:val="1"/>
        </w:rPr>
        <w:t>30</w:t>
      </w:r>
      <w:r>
        <w:rPr>
          <w:spacing w:val="-66"/>
        </w:rPr>
        <w:t xml:space="preserve"> </w:t>
      </w:r>
      <w:r>
        <w:rPr>
          <w:spacing w:val="1"/>
        </w:rPr>
        <w:t>件以上的</w:t>
      </w:r>
      <w:r>
        <w:t xml:space="preserve"> </w:t>
      </w:r>
      <w:r>
        <w:rPr>
          <w:spacing w:val="2"/>
        </w:rPr>
        <w:t>专利代理机构，每件给予</w:t>
      </w:r>
      <w:r>
        <w:rPr>
          <w:spacing w:val="-30"/>
        </w:rPr>
        <w:t xml:space="preserve"> </w:t>
      </w:r>
      <w:r>
        <w:rPr>
          <w:spacing w:val="2"/>
        </w:rPr>
        <w:t>2000</w:t>
      </w:r>
      <w:r>
        <w:rPr>
          <w:spacing w:val="-52"/>
        </w:rPr>
        <w:t xml:space="preserve"> </w:t>
      </w:r>
      <w:r>
        <w:rPr>
          <w:spacing w:val="2"/>
        </w:rPr>
        <w:t>元奖励。</w:t>
      </w:r>
    </w:p>
    <w:p w14:paraId="5CBD5939">
      <w:pPr>
        <w:pStyle w:val="2"/>
        <w:spacing w:before="183" w:line="278" w:lineRule="auto"/>
        <w:ind w:right="7" w:firstLine="635"/>
      </w:pPr>
      <w:r>
        <w:rPr>
          <w:spacing w:val="3"/>
        </w:rPr>
        <w:t>（四</w:t>
      </w:r>
      <w:r>
        <w:rPr>
          <w:spacing w:val="-67"/>
        </w:rPr>
        <w:t xml:space="preserve"> </w:t>
      </w:r>
      <w:r>
        <w:rPr>
          <w:spacing w:val="3"/>
        </w:rPr>
        <w:t>）对被主管部门认定并挂牌成立的版权登记工作站，</w:t>
      </w:r>
      <w:r>
        <w:rPr>
          <w:spacing w:val="2"/>
        </w:rPr>
        <w:t>每年</w:t>
      </w:r>
      <w:r>
        <w:t xml:space="preserve"> 版权登记作品达到</w:t>
      </w:r>
      <w:r>
        <w:rPr>
          <w:spacing w:val="-40"/>
        </w:rPr>
        <w:t xml:space="preserve"> </w:t>
      </w:r>
      <w:r>
        <w:t>100</w:t>
      </w:r>
      <w:r>
        <w:rPr>
          <w:spacing w:val="-66"/>
        </w:rPr>
        <w:t xml:space="preserve"> </w:t>
      </w:r>
      <w:r>
        <w:t>件的，给予 1</w:t>
      </w:r>
      <w:r>
        <w:rPr>
          <w:spacing w:val="-45"/>
        </w:rPr>
        <w:t xml:space="preserve"> </w:t>
      </w:r>
      <w:r>
        <w:t>万元奖励。每增加</w:t>
      </w:r>
      <w:r>
        <w:rPr>
          <w:spacing w:val="-40"/>
        </w:rPr>
        <w:t xml:space="preserve"> </w:t>
      </w:r>
      <w:r>
        <w:t>100</w:t>
      </w:r>
      <w:r>
        <w:rPr>
          <w:spacing w:val="-69"/>
        </w:rPr>
        <w:t xml:space="preserve"> </w:t>
      </w:r>
      <w:r>
        <w:rPr>
          <w:spacing w:val="-1"/>
        </w:rPr>
        <w:t>件的，</w:t>
      </w:r>
    </w:p>
    <w:p w14:paraId="7E352D75">
      <w:pPr>
        <w:spacing w:line="278" w:lineRule="auto"/>
        <w:sectPr>
          <w:footerReference r:id="rId9" w:type="default"/>
          <w:pgSz w:w="11906" w:h="16838"/>
          <w:pgMar w:top="1431" w:right="1419" w:bottom="1271" w:left="1284" w:header="0" w:footer="993" w:gutter="0"/>
          <w:cols w:space="720" w:num="1"/>
        </w:sectPr>
      </w:pPr>
    </w:p>
    <w:p w14:paraId="30F900F4">
      <w:pPr>
        <w:spacing w:line="342" w:lineRule="auto"/>
        <w:rPr>
          <w:rFonts w:ascii="Arial"/>
          <w:sz w:val="21"/>
        </w:rPr>
      </w:pPr>
    </w:p>
    <w:p w14:paraId="32EC7BED">
      <w:pPr>
        <w:pStyle w:val="2"/>
        <w:spacing w:before="100" w:line="222" w:lineRule="auto"/>
        <w:ind w:left="7"/>
      </w:pPr>
      <w:r>
        <w:rPr>
          <w:spacing w:val="-3"/>
        </w:rPr>
        <w:t>再奖励</w:t>
      </w:r>
      <w:r>
        <w:rPr>
          <w:spacing w:val="-36"/>
        </w:rPr>
        <w:t xml:space="preserve"> </w:t>
      </w:r>
      <w:r>
        <w:rPr>
          <w:spacing w:val="-3"/>
        </w:rPr>
        <w:t>1</w:t>
      </w:r>
      <w:r>
        <w:rPr>
          <w:spacing w:val="-44"/>
        </w:rPr>
        <w:t xml:space="preserve"> </w:t>
      </w:r>
      <w:r>
        <w:rPr>
          <w:spacing w:val="-3"/>
        </w:rPr>
        <w:t>万元，给予最高</w:t>
      </w:r>
      <w:r>
        <w:rPr>
          <w:spacing w:val="-44"/>
        </w:rPr>
        <w:t xml:space="preserve"> </w:t>
      </w:r>
      <w:r>
        <w:rPr>
          <w:spacing w:val="-3"/>
        </w:rPr>
        <w:t>5</w:t>
      </w:r>
      <w:r>
        <w:rPr>
          <w:spacing w:val="-45"/>
        </w:rPr>
        <w:t xml:space="preserve"> </w:t>
      </w:r>
      <w:r>
        <w:rPr>
          <w:spacing w:val="-3"/>
        </w:rPr>
        <w:t>万元奖励。</w:t>
      </w:r>
    </w:p>
    <w:p w14:paraId="10828CC5">
      <w:pPr>
        <w:pStyle w:val="2"/>
        <w:spacing w:before="186" w:line="296" w:lineRule="auto"/>
        <w:ind w:left="3" w:right="1" w:firstLine="626"/>
      </w:pPr>
      <w:r>
        <w:rPr>
          <w:spacing w:val="3"/>
        </w:rPr>
        <w:t>（五</w:t>
      </w:r>
      <w:r>
        <w:rPr>
          <w:spacing w:val="-68"/>
        </w:rPr>
        <w:t xml:space="preserve"> </w:t>
      </w:r>
      <w:r>
        <w:rPr>
          <w:spacing w:val="3"/>
        </w:rPr>
        <w:t>）对专利服务机构促成专利需求双方达成交易，签订三方</w:t>
      </w:r>
      <w:r>
        <w:t xml:space="preserve"> </w:t>
      </w:r>
      <w:r>
        <w:rPr>
          <w:spacing w:val="13"/>
        </w:rPr>
        <w:t>合同，并成功转化，按交易双方合同技术交易额的</w:t>
      </w:r>
      <w:r>
        <w:rPr>
          <w:spacing w:val="-46"/>
        </w:rPr>
        <w:t xml:space="preserve"> </w:t>
      </w:r>
      <w:r>
        <w:rPr>
          <w:spacing w:val="13"/>
        </w:rPr>
        <w:t>5%资助</w:t>
      </w:r>
      <w:r>
        <w:rPr>
          <w:spacing w:val="12"/>
        </w:rPr>
        <w:t>，对同</w:t>
      </w:r>
      <w:r>
        <w:t xml:space="preserve"> </w:t>
      </w:r>
      <w:r>
        <w:rPr>
          <w:spacing w:val="-1"/>
        </w:rPr>
        <w:t>一单位给予最高</w:t>
      </w:r>
      <w:r>
        <w:rPr>
          <w:spacing w:val="-38"/>
        </w:rPr>
        <w:t xml:space="preserve"> </w:t>
      </w:r>
      <w:r>
        <w:rPr>
          <w:spacing w:val="-1"/>
        </w:rPr>
        <w:t>50</w:t>
      </w:r>
      <w:r>
        <w:rPr>
          <w:spacing w:val="-45"/>
        </w:rPr>
        <w:t xml:space="preserve"> </w:t>
      </w:r>
      <w:r>
        <w:rPr>
          <w:spacing w:val="-1"/>
        </w:rPr>
        <w:t>万元资助。</w:t>
      </w:r>
    </w:p>
    <w:p w14:paraId="73BE7FA7">
      <w:pPr>
        <w:pStyle w:val="2"/>
        <w:spacing w:before="191" w:line="296" w:lineRule="auto"/>
        <w:ind w:firstLine="630"/>
      </w:pPr>
      <w:r>
        <w:rPr>
          <w:spacing w:val="6"/>
        </w:rPr>
        <w:t>（六）鼓励知识产权服务机构开展中小微企业知识产权托管服</w:t>
      </w:r>
      <w:r>
        <w:rPr>
          <w:spacing w:val="5"/>
        </w:rPr>
        <w:t xml:space="preserve"> </w:t>
      </w:r>
      <w:r>
        <w:rPr>
          <w:spacing w:val="10"/>
        </w:rPr>
        <w:t>务，对托管本市企业</w:t>
      </w:r>
      <w:r>
        <w:rPr>
          <w:spacing w:val="-50"/>
        </w:rPr>
        <w:t xml:space="preserve"> </w:t>
      </w:r>
      <w:r>
        <w:rPr>
          <w:spacing w:val="10"/>
        </w:rPr>
        <w:t>20</w:t>
      </w:r>
      <w:r>
        <w:rPr>
          <w:spacing w:val="-55"/>
        </w:rPr>
        <w:t xml:space="preserve"> </w:t>
      </w:r>
      <w:r>
        <w:rPr>
          <w:spacing w:val="10"/>
        </w:rPr>
        <w:t>家以上的知识产权服务机构</w:t>
      </w:r>
      <w:r>
        <w:rPr>
          <w:spacing w:val="9"/>
        </w:rPr>
        <w:t>，通过绩效评</w:t>
      </w:r>
      <w:r>
        <w:t xml:space="preserve"> </w:t>
      </w:r>
      <w:r>
        <w:rPr>
          <w:spacing w:val="2"/>
        </w:rPr>
        <w:t>价验收合格的，给予最高</w:t>
      </w:r>
      <w:r>
        <w:rPr>
          <w:spacing w:val="-43"/>
        </w:rPr>
        <w:t xml:space="preserve"> </w:t>
      </w:r>
      <w:r>
        <w:rPr>
          <w:spacing w:val="2"/>
        </w:rPr>
        <w:t>20</w:t>
      </w:r>
      <w:r>
        <w:rPr>
          <w:spacing w:val="-47"/>
        </w:rPr>
        <w:t xml:space="preserve"> </w:t>
      </w:r>
      <w:r>
        <w:rPr>
          <w:spacing w:val="2"/>
        </w:rPr>
        <w:t>万元资助。</w:t>
      </w:r>
    </w:p>
    <w:p w14:paraId="1CE269A3">
      <w:pPr>
        <w:pStyle w:val="2"/>
        <w:spacing w:before="186" w:line="307" w:lineRule="auto"/>
        <w:ind w:left="11" w:right="1" w:firstLine="619"/>
      </w:pPr>
      <w:r>
        <w:rPr>
          <w:spacing w:val="3"/>
        </w:rPr>
        <w:t>（七</w:t>
      </w:r>
      <w:r>
        <w:rPr>
          <w:spacing w:val="-69"/>
        </w:rPr>
        <w:t xml:space="preserve"> </w:t>
      </w:r>
      <w:r>
        <w:rPr>
          <w:spacing w:val="3"/>
        </w:rPr>
        <w:t>）开展知识产权维权援助工作，支持知识产权所有者保护</w:t>
      </w:r>
      <w:r>
        <w:t xml:space="preserve"> </w:t>
      </w:r>
      <w:r>
        <w:rPr>
          <w:spacing w:val="6"/>
        </w:rPr>
        <w:t>自身合法权益。对胜诉的知识产权诉讼事项给予援</w:t>
      </w:r>
      <w:r>
        <w:rPr>
          <w:spacing w:val="5"/>
        </w:rPr>
        <w:t>助，按照实际发</w:t>
      </w:r>
      <w:r>
        <w:t xml:space="preserve"> </w:t>
      </w:r>
      <w:r>
        <w:rPr>
          <w:spacing w:val="5"/>
        </w:rPr>
        <w:t>生费用的</w:t>
      </w:r>
      <w:r>
        <w:rPr>
          <w:spacing w:val="-47"/>
        </w:rPr>
        <w:t xml:space="preserve"> </w:t>
      </w:r>
      <w:r>
        <w:rPr>
          <w:spacing w:val="5"/>
        </w:rPr>
        <w:t>50%给予资助，同一年度每个事项资助金额累计最</w:t>
      </w:r>
      <w:r>
        <w:rPr>
          <w:spacing w:val="4"/>
        </w:rPr>
        <w:t>高</w:t>
      </w:r>
      <w:r>
        <w:rPr>
          <w:spacing w:val="-44"/>
        </w:rPr>
        <w:t xml:space="preserve"> </w:t>
      </w:r>
      <w:r>
        <w:rPr>
          <w:spacing w:val="4"/>
        </w:rPr>
        <w:t>5</w:t>
      </w:r>
      <w:r>
        <w:rPr>
          <w:spacing w:val="-44"/>
        </w:rPr>
        <w:t xml:space="preserve"> </w:t>
      </w:r>
      <w:r>
        <w:rPr>
          <w:spacing w:val="4"/>
        </w:rPr>
        <w:t>万</w:t>
      </w:r>
      <w:r>
        <w:t xml:space="preserve"> </w:t>
      </w:r>
      <w:r>
        <w:rPr>
          <w:spacing w:val="-19"/>
        </w:rPr>
        <w:t>元。</w:t>
      </w:r>
    </w:p>
    <w:p w14:paraId="7E47F943">
      <w:pPr>
        <w:pStyle w:val="2"/>
        <w:spacing w:before="176" w:line="222" w:lineRule="auto"/>
        <w:ind w:right="1"/>
        <w:jc w:val="right"/>
      </w:pPr>
      <w:r>
        <w:rPr>
          <w:spacing w:val="6"/>
        </w:rPr>
        <w:t>（八）对被国家知识产权局认定的快速维权中心，一次性给予</w:t>
      </w:r>
    </w:p>
    <w:p w14:paraId="7C27FFCC">
      <w:pPr>
        <w:pStyle w:val="2"/>
        <w:spacing w:before="183" w:line="297" w:lineRule="auto"/>
        <w:ind w:right="1" w:firstLine="20"/>
      </w:pPr>
      <w:r>
        <w:rPr>
          <w:spacing w:val="9"/>
        </w:rPr>
        <w:t>10</w:t>
      </w:r>
      <w:r>
        <w:rPr>
          <w:spacing w:val="-42"/>
        </w:rPr>
        <w:t xml:space="preserve"> </w:t>
      </w:r>
      <w:r>
        <w:rPr>
          <w:spacing w:val="9"/>
        </w:rPr>
        <w:t>万元奖励；对被自治区知识产权局认定的维权援助中心</w:t>
      </w:r>
      <w:r>
        <w:rPr>
          <w:spacing w:val="8"/>
        </w:rPr>
        <w:t>（站</w:t>
      </w:r>
      <w:r>
        <w:rPr>
          <w:spacing w:val="-81"/>
          <w:w w:val="93"/>
        </w:rPr>
        <w:t>），</w:t>
      </w:r>
      <w:r>
        <w:t xml:space="preserve"> </w:t>
      </w:r>
      <w:r>
        <w:rPr>
          <w:spacing w:val="3"/>
        </w:rPr>
        <w:t>凡连续两年考评合格者，一次性给予</w:t>
      </w:r>
      <w:r>
        <w:rPr>
          <w:spacing w:val="-20"/>
        </w:rPr>
        <w:t xml:space="preserve"> </w:t>
      </w:r>
      <w:r>
        <w:rPr>
          <w:spacing w:val="3"/>
        </w:rPr>
        <w:t>3</w:t>
      </w:r>
      <w:r>
        <w:rPr>
          <w:spacing w:val="-44"/>
        </w:rPr>
        <w:t xml:space="preserve"> </w:t>
      </w:r>
      <w:r>
        <w:rPr>
          <w:spacing w:val="3"/>
        </w:rPr>
        <w:t>万元奖励；对被国家知识产</w:t>
      </w:r>
      <w:r>
        <w:t xml:space="preserve"> </w:t>
      </w:r>
      <w:r>
        <w:rPr>
          <w:spacing w:val="4"/>
        </w:rPr>
        <w:t>权局认定的地理标志保护示范区，一次性给予</w:t>
      </w:r>
      <w:r>
        <w:rPr>
          <w:spacing w:val="-25"/>
        </w:rPr>
        <w:t xml:space="preserve"> </w:t>
      </w:r>
      <w:r>
        <w:rPr>
          <w:spacing w:val="4"/>
        </w:rPr>
        <w:t>10</w:t>
      </w:r>
      <w:r>
        <w:rPr>
          <w:spacing w:val="-47"/>
        </w:rPr>
        <w:t xml:space="preserve"> </w:t>
      </w:r>
      <w:r>
        <w:rPr>
          <w:spacing w:val="4"/>
        </w:rPr>
        <w:t>万元奖励。</w:t>
      </w:r>
    </w:p>
    <w:p w14:paraId="155E9329">
      <w:pPr>
        <w:pStyle w:val="2"/>
        <w:spacing w:before="185" w:line="279" w:lineRule="auto"/>
        <w:ind w:left="7" w:right="1" w:firstLine="622"/>
      </w:pPr>
      <w:r>
        <w:rPr>
          <w:spacing w:val="4"/>
        </w:rPr>
        <w:t>（九</w:t>
      </w:r>
      <w:r>
        <w:rPr>
          <w:spacing w:val="-90"/>
        </w:rPr>
        <w:t xml:space="preserve"> </w:t>
      </w:r>
      <w:r>
        <w:rPr>
          <w:spacing w:val="4"/>
        </w:rPr>
        <w:t>）支持创建国家知识产权保护规范化市场，对</w:t>
      </w:r>
      <w:r>
        <w:rPr>
          <w:spacing w:val="3"/>
        </w:rPr>
        <w:t>被确定为国</w:t>
      </w:r>
      <w:r>
        <w:t xml:space="preserve"> </w:t>
      </w:r>
      <w:r>
        <w:rPr>
          <w:spacing w:val="4"/>
        </w:rPr>
        <w:t>家知识产权保护规范化培育市场，给予最高</w:t>
      </w:r>
      <w:r>
        <w:rPr>
          <w:spacing w:val="-40"/>
        </w:rPr>
        <w:t xml:space="preserve"> </w:t>
      </w:r>
      <w:r>
        <w:rPr>
          <w:spacing w:val="4"/>
        </w:rPr>
        <w:t>10</w:t>
      </w:r>
      <w:r>
        <w:rPr>
          <w:spacing w:val="-45"/>
        </w:rPr>
        <w:t xml:space="preserve"> </w:t>
      </w:r>
      <w:r>
        <w:rPr>
          <w:spacing w:val="4"/>
        </w:rPr>
        <w:t>万元资助。</w:t>
      </w:r>
    </w:p>
    <w:p w14:paraId="55F496EB">
      <w:pPr>
        <w:pStyle w:val="2"/>
        <w:spacing w:before="188" w:line="311" w:lineRule="auto"/>
        <w:ind w:firstLine="630"/>
      </w:pPr>
      <w:r>
        <w:rPr>
          <w:spacing w:val="3"/>
        </w:rPr>
        <w:t>（十</w:t>
      </w:r>
      <w:r>
        <w:rPr>
          <w:spacing w:val="-69"/>
        </w:rPr>
        <w:t xml:space="preserve"> </w:t>
      </w:r>
      <w:r>
        <w:rPr>
          <w:spacing w:val="3"/>
        </w:rPr>
        <w:t>）推进知识产权人才培养工程。对在本市依法登记注册的</w:t>
      </w:r>
      <w:r>
        <w:t xml:space="preserve"> </w:t>
      </w:r>
      <w:r>
        <w:rPr>
          <w:spacing w:val="6"/>
        </w:rPr>
        <w:t>知识产权服务机构或企业，新培养或引进具有专利代理师执业资格</w:t>
      </w:r>
      <w:r>
        <w:rPr>
          <w:spacing w:val="3"/>
        </w:rPr>
        <w:t xml:space="preserve"> </w:t>
      </w:r>
      <w:r>
        <w:rPr>
          <w:spacing w:val="6"/>
        </w:rPr>
        <w:t>或中高级知识产权专业职称，在职并连续服务一年以上的，按照所</w:t>
      </w:r>
      <w:r>
        <w:rPr>
          <w:spacing w:val="4"/>
        </w:rPr>
        <w:t xml:space="preserve"> </w:t>
      </w:r>
      <w:r>
        <w:rPr>
          <w:spacing w:val="3"/>
        </w:rPr>
        <w:t>在机构的专利代理师</w:t>
      </w:r>
      <w:r>
        <w:rPr>
          <w:spacing w:val="-40"/>
        </w:rPr>
        <w:t xml:space="preserve"> </w:t>
      </w:r>
      <w:r>
        <w:rPr>
          <w:spacing w:val="3"/>
        </w:rPr>
        <w:t>2</w:t>
      </w:r>
      <w:r>
        <w:rPr>
          <w:spacing w:val="-45"/>
        </w:rPr>
        <w:t xml:space="preserve"> </w:t>
      </w:r>
      <w:r>
        <w:rPr>
          <w:spacing w:val="3"/>
        </w:rPr>
        <w:t>万元/人、中级职称</w:t>
      </w:r>
      <w:r>
        <w:rPr>
          <w:spacing w:val="-43"/>
        </w:rPr>
        <w:t xml:space="preserve"> </w:t>
      </w:r>
      <w:r>
        <w:rPr>
          <w:spacing w:val="3"/>
        </w:rPr>
        <w:t>1</w:t>
      </w:r>
      <w:r>
        <w:rPr>
          <w:spacing w:val="-44"/>
        </w:rPr>
        <w:t xml:space="preserve"> </w:t>
      </w:r>
      <w:r>
        <w:rPr>
          <w:spacing w:val="3"/>
        </w:rPr>
        <w:t>万元/人、高级职称</w:t>
      </w:r>
      <w:r>
        <w:rPr>
          <w:spacing w:val="-49"/>
        </w:rPr>
        <w:t xml:space="preserve"> </w:t>
      </w:r>
      <w:r>
        <w:rPr>
          <w:spacing w:val="3"/>
        </w:rPr>
        <w:t>2</w:t>
      </w:r>
      <w:r>
        <w:t xml:space="preserve"> </w:t>
      </w:r>
      <w:r>
        <w:rPr>
          <w:spacing w:val="7"/>
        </w:rPr>
        <w:t>万元/人标准给予资助。同一人的同一职称只资助一次。</w:t>
      </w:r>
    </w:p>
    <w:p w14:paraId="4F3B9D0A">
      <w:pPr>
        <w:pStyle w:val="2"/>
        <w:spacing w:before="189" w:line="226" w:lineRule="auto"/>
        <w:ind w:left="638"/>
      </w:pPr>
      <w:r>
        <w:rPr>
          <w:rFonts w:ascii="黑体" w:hAnsi="黑体" w:eastAsia="黑体" w:cs="黑体"/>
          <w:spacing w:val="6"/>
        </w:rPr>
        <w:t xml:space="preserve">第九条  </w:t>
      </w:r>
      <w:r>
        <w:rPr>
          <w:spacing w:val="6"/>
        </w:rPr>
        <w:t>有下列情形之一的，不予资助奖励：</w:t>
      </w:r>
    </w:p>
    <w:p w14:paraId="28984A4A">
      <w:pPr>
        <w:spacing w:line="226" w:lineRule="auto"/>
        <w:sectPr>
          <w:footerReference r:id="rId10" w:type="default"/>
          <w:pgSz w:w="11906" w:h="16838"/>
          <w:pgMar w:top="1431" w:right="1445" w:bottom="1269" w:left="1289" w:header="0" w:footer="993" w:gutter="0"/>
          <w:cols w:space="720" w:num="1"/>
        </w:sectPr>
      </w:pPr>
    </w:p>
    <w:p w14:paraId="213D529E">
      <w:pPr>
        <w:spacing w:line="342" w:lineRule="auto"/>
        <w:rPr>
          <w:rFonts w:ascii="Arial"/>
          <w:sz w:val="21"/>
        </w:rPr>
      </w:pPr>
    </w:p>
    <w:p w14:paraId="040D4E1F">
      <w:pPr>
        <w:pStyle w:val="2"/>
        <w:spacing w:before="100" w:line="222" w:lineRule="auto"/>
        <w:ind w:left="634"/>
      </w:pPr>
      <w:r>
        <w:rPr>
          <w:spacing w:val="-1"/>
        </w:rPr>
        <w:t>（</w:t>
      </w:r>
      <w:r>
        <w:rPr>
          <w:spacing w:val="-74"/>
        </w:rPr>
        <w:t xml:space="preserve"> </w:t>
      </w:r>
      <w:r>
        <w:rPr>
          <w:spacing w:val="-1"/>
        </w:rPr>
        <w:t>一）宣告无效的知识产权；</w:t>
      </w:r>
    </w:p>
    <w:p w14:paraId="02F5AAFE">
      <w:pPr>
        <w:pStyle w:val="2"/>
        <w:spacing w:before="187" w:line="220" w:lineRule="auto"/>
        <w:ind w:left="634"/>
      </w:pPr>
      <w:r>
        <w:rPr>
          <w:spacing w:val="8"/>
        </w:rPr>
        <w:t>（二）存在权属纠纷的知识产权；</w:t>
      </w:r>
    </w:p>
    <w:p w14:paraId="4392A18B">
      <w:pPr>
        <w:pStyle w:val="2"/>
        <w:spacing w:before="190" w:line="220" w:lineRule="auto"/>
        <w:ind w:left="634"/>
      </w:pPr>
      <w:r>
        <w:rPr>
          <w:spacing w:val="6"/>
        </w:rPr>
        <w:t>（三）专利申请时的第一申请人非本市的；</w:t>
      </w:r>
    </w:p>
    <w:p w14:paraId="7E455AAD">
      <w:pPr>
        <w:pStyle w:val="2"/>
        <w:spacing w:before="190" w:line="220" w:lineRule="auto"/>
        <w:ind w:left="634"/>
      </w:pPr>
      <w:r>
        <w:rPr>
          <w:spacing w:val="6"/>
        </w:rPr>
        <w:t>（四）被列入失信联合惩戒名单的申请人；</w:t>
      </w:r>
    </w:p>
    <w:p w14:paraId="0706CC37">
      <w:pPr>
        <w:pStyle w:val="2"/>
        <w:spacing w:before="191" w:line="222" w:lineRule="auto"/>
        <w:ind w:left="634"/>
      </w:pPr>
      <w:r>
        <w:rPr>
          <w:spacing w:val="9"/>
        </w:rPr>
        <w:t>（五）其它依据法律法规不能给予资助奖励的情形。</w:t>
      </w:r>
    </w:p>
    <w:p w14:paraId="086482FC">
      <w:pPr>
        <w:spacing w:line="320" w:lineRule="auto"/>
        <w:rPr>
          <w:rFonts w:ascii="Arial"/>
          <w:sz w:val="21"/>
        </w:rPr>
      </w:pPr>
    </w:p>
    <w:p w14:paraId="1129204E">
      <w:pPr>
        <w:spacing w:line="320" w:lineRule="auto"/>
        <w:rPr>
          <w:rFonts w:ascii="Arial"/>
          <w:sz w:val="21"/>
        </w:rPr>
      </w:pPr>
    </w:p>
    <w:p w14:paraId="17784044">
      <w:pPr>
        <w:spacing w:before="101" w:line="227" w:lineRule="auto"/>
        <w:ind w:left="30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第四章</w:t>
      </w:r>
      <w:r>
        <w:rPr>
          <w:rFonts w:ascii="黑体" w:hAnsi="黑体" w:eastAsia="黑体" w:cs="黑体"/>
          <w:spacing w:val="18"/>
          <w:sz w:val="31"/>
          <w:szCs w:val="31"/>
        </w:rPr>
        <w:t xml:space="preserve">   </w:t>
      </w:r>
      <w:r>
        <w:rPr>
          <w:rFonts w:ascii="黑体" w:hAnsi="黑体" w:eastAsia="黑体" w:cs="黑体"/>
          <w:spacing w:val="3"/>
          <w:sz w:val="31"/>
          <w:szCs w:val="31"/>
        </w:rPr>
        <w:t>申报与审核</w:t>
      </w:r>
    </w:p>
    <w:p w14:paraId="08233F5B">
      <w:pPr>
        <w:spacing w:line="317" w:lineRule="auto"/>
        <w:rPr>
          <w:rFonts w:ascii="Arial"/>
          <w:sz w:val="21"/>
        </w:rPr>
      </w:pPr>
    </w:p>
    <w:p w14:paraId="7BD64A6F">
      <w:pPr>
        <w:spacing w:line="318" w:lineRule="auto"/>
        <w:rPr>
          <w:rFonts w:ascii="Arial"/>
          <w:sz w:val="21"/>
        </w:rPr>
      </w:pPr>
    </w:p>
    <w:p w14:paraId="7C35482E">
      <w:pPr>
        <w:pStyle w:val="2"/>
        <w:spacing w:before="101" w:line="322" w:lineRule="auto"/>
        <w:ind w:left="6" w:firstLine="635"/>
        <w:jc w:val="both"/>
      </w:pPr>
      <w:r>
        <w:rPr>
          <w:rFonts w:ascii="黑体" w:hAnsi="黑体" w:eastAsia="黑体" w:cs="黑体"/>
          <w:spacing w:val="6"/>
        </w:rPr>
        <w:t xml:space="preserve">第十条  </w:t>
      </w:r>
      <w:r>
        <w:rPr>
          <w:spacing w:val="6"/>
        </w:rPr>
        <w:t>鄂尔多斯市市场监督管理局（知识</w:t>
      </w:r>
      <w:r>
        <w:rPr>
          <w:spacing w:val="5"/>
        </w:rPr>
        <w:t>产权局）每年制定</w:t>
      </w:r>
      <w:r>
        <w:t xml:space="preserve"> </w:t>
      </w:r>
      <w:r>
        <w:rPr>
          <w:spacing w:val="6"/>
        </w:rPr>
        <w:t>并发布本政策实施的申报指南，资助奖励项目每年集中申报，申报</w:t>
      </w:r>
      <w:r>
        <w:rPr>
          <w:spacing w:val="1"/>
        </w:rPr>
        <w:t xml:space="preserve"> </w:t>
      </w:r>
      <w:r>
        <w:rPr>
          <w:spacing w:val="8"/>
        </w:rPr>
        <w:t>人应当根据申报指南和申报通知要求及时申报</w:t>
      </w:r>
      <w:r>
        <w:rPr>
          <w:spacing w:val="7"/>
        </w:rPr>
        <w:t>，逾期不予受理。</w:t>
      </w:r>
    </w:p>
    <w:p w14:paraId="050318A0">
      <w:pPr>
        <w:pStyle w:val="2"/>
        <w:spacing w:before="55" w:line="327" w:lineRule="auto"/>
        <w:ind w:left="10" w:firstLine="632"/>
        <w:jc w:val="both"/>
      </w:pPr>
      <w:r>
        <w:rPr>
          <w:rFonts w:ascii="黑体" w:hAnsi="黑体" w:eastAsia="黑体" w:cs="黑体"/>
          <w:spacing w:val="15"/>
        </w:rPr>
        <w:t>第十一条</w:t>
      </w:r>
      <w:r>
        <w:rPr>
          <w:rFonts w:ascii="黑体" w:hAnsi="黑体" w:eastAsia="黑体" w:cs="黑体"/>
          <w:spacing w:val="47"/>
        </w:rPr>
        <w:t xml:space="preserve">  </w:t>
      </w:r>
      <w:r>
        <w:rPr>
          <w:spacing w:val="15"/>
        </w:rPr>
        <w:t>申报人将申报材料报送至所在旗区级知识产权行</w:t>
      </w:r>
      <w:r>
        <w:t xml:space="preserve"> </w:t>
      </w:r>
      <w:r>
        <w:rPr>
          <w:spacing w:val="6"/>
        </w:rPr>
        <w:t>政主管部门进行初审。对不符合要求的申报事项，申报人应</w:t>
      </w:r>
      <w:r>
        <w:rPr>
          <w:spacing w:val="5"/>
        </w:rPr>
        <w:t>根据相</w:t>
      </w:r>
      <w:r>
        <w:t xml:space="preserve"> </w:t>
      </w:r>
      <w:r>
        <w:rPr>
          <w:spacing w:val="6"/>
        </w:rPr>
        <w:t>关规定修改补正并重新提交，未在规定时限提交的，视为放弃</w:t>
      </w:r>
      <w:r>
        <w:rPr>
          <w:spacing w:val="5"/>
        </w:rPr>
        <w:t>资助</w:t>
      </w:r>
      <w:r>
        <w:t xml:space="preserve"> </w:t>
      </w:r>
      <w:r>
        <w:rPr>
          <w:spacing w:val="6"/>
        </w:rPr>
        <w:t>奖励经费的申报；对符合要求的申报事项，审核通过后，集中</w:t>
      </w:r>
      <w:r>
        <w:rPr>
          <w:spacing w:val="5"/>
        </w:rPr>
        <w:t>统一</w:t>
      </w:r>
      <w:r>
        <w:t xml:space="preserve"> </w:t>
      </w:r>
      <w:r>
        <w:rPr>
          <w:spacing w:val="7"/>
        </w:rPr>
        <w:t>上报市级知识产权行政主管部门。</w:t>
      </w:r>
    </w:p>
    <w:p w14:paraId="15C83E7D">
      <w:pPr>
        <w:pStyle w:val="2"/>
        <w:spacing w:before="56" w:line="322" w:lineRule="auto"/>
        <w:ind w:left="1" w:firstLine="640"/>
        <w:jc w:val="both"/>
      </w:pPr>
      <w:r>
        <w:rPr>
          <w:rFonts w:ascii="黑体" w:hAnsi="黑体" w:eastAsia="黑体" w:cs="黑体"/>
          <w:spacing w:val="6"/>
        </w:rPr>
        <w:t xml:space="preserve">第十二条  </w:t>
      </w:r>
      <w:r>
        <w:rPr>
          <w:spacing w:val="6"/>
        </w:rPr>
        <w:t>市级知识产权行政主管部门，指</w:t>
      </w:r>
      <w:r>
        <w:rPr>
          <w:spacing w:val="5"/>
        </w:rPr>
        <w:t>定专人进行形式审</w:t>
      </w:r>
      <w:r>
        <w:t xml:space="preserve"> </w:t>
      </w:r>
      <w:r>
        <w:rPr>
          <w:spacing w:val="6"/>
        </w:rPr>
        <w:t>查，根据申报资助奖励事项需求，组织有关专家开展集中评审，并</w:t>
      </w:r>
      <w:r>
        <w:rPr>
          <w:spacing w:val="7"/>
        </w:rPr>
        <w:t xml:space="preserve"> </w:t>
      </w:r>
      <w:r>
        <w:rPr>
          <w:spacing w:val="5"/>
        </w:rPr>
        <w:t>提交党组会议集体研究决定。</w:t>
      </w:r>
    </w:p>
    <w:p w14:paraId="46517EBF">
      <w:pPr>
        <w:spacing w:line="257" w:lineRule="auto"/>
        <w:rPr>
          <w:rFonts w:ascii="Arial"/>
          <w:sz w:val="21"/>
        </w:rPr>
      </w:pPr>
    </w:p>
    <w:p w14:paraId="71852CF5">
      <w:pPr>
        <w:spacing w:line="257" w:lineRule="auto"/>
        <w:rPr>
          <w:rFonts w:ascii="Arial"/>
          <w:sz w:val="21"/>
        </w:rPr>
      </w:pPr>
    </w:p>
    <w:p w14:paraId="72122EFA">
      <w:pPr>
        <w:spacing w:before="101" w:line="227" w:lineRule="auto"/>
        <w:ind w:left="31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第五章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4"/>
          <w:sz w:val="31"/>
          <w:szCs w:val="31"/>
        </w:rPr>
        <w:t>资金拨付</w:t>
      </w:r>
    </w:p>
    <w:p w14:paraId="18D3DF77">
      <w:pPr>
        <w:spacing w:line="316" w:lineRule="auto"/>
        <w:rPr>
          <w:rFonts w:ascii="Arial"/>
          <w:sz w:val="21"/>
        </w:rPr>
      </w:pPr>
    </w:p>
    <w:p w14:paraId="771F00DA">
      <w:pPr>
        <w:spacing w:line="316" w:lineRule="auto"/>
        <w:rPr>
          <w:rFonts w:ascii="Arial"/>
          <w:sz w:val="21"/>
        </w:rPr>
      </w:pPr>
    </w:p>
    <w:p w14:paraId="6779D7C5">
      <w:pPr>
        <w:pStyle w:val="2"/>
        <w:spacing w:before="101" w:line="225" w:lineRule="auto"/>
        <w:jc w:val="right"/>
      </w:pPr>
      <w:r>
        <w:rPr>
          <w:rFonts w:ascii="黑体" w:hAnsi="黑体" w:eastAsia="黑体" w:cs="黑体"/>
          <w:spacing w:val="17"/>
        </w:rPr>
        <w:t xml:space="preserve">第十三条  </w:t>
      </w:r>
      <w:r>
        <w:rPr>
          <w:spacing w:val="17"/>
        </w:rPr>
        <w:t>通过审核的资助奖励发放名单在市级知识产权行</w:t>
      </w:r>
    </w:p>
    <w:p w14:paraId="59037581">
      <w:pPr>
        <w:spacing w:line="225" w:lineRule="auto"/>
        <w:sectPr>
          <w:footerReference r:id="rId11" w:type="default"/>
          <w:pgSz w:w="11906" w:h="16838"/>
          <w:pgMar w:top="1431" w:right="1446" w:bottom="1271" w:left="1285" w:header="0" w:footer="993" w:gutter="0"/>
          <w:cols w:space="720" w:num="1"/>
        </w:sectPr>
      </w:pPr>
    </w:p>
    <w:p w14:paraId="59CBE140">
      <w:pPr>
        <w:spacing w:line="337" w:lineRule="auto"/>
        <w:rPr>
          <w:rFonts w:ascii="Arial"/>
          <w:sz w:val="21"/>
        </w:rPr>
      </w:pPr>
    </w:p>
    <w:p w14:paraId="610DFADC">
      <w:pPr>
        <w:pStyle w:val="2"/>
        <w:spacing w:before="101" w:line="327" w:lineRule="auto"/>
        <w:ind w:left="3" w:right="4" w:firstLine="2"/>
        <w:jc w:val="both"/>
      </w:pPr>
      <w:r>
        <w:rPr>
          <w:spacing w:val="4"/>
        </w:rPr>
        <w:t>政</w:t>
      </w:r>
      <w:bookmarkStart w:id="0" w:name="_GoBack"/>
      <w:bookmarkEnd w:id="0"/>
      <w:r>
        <w:rPr>
          <w:spacing w:val="4"/>
        </w:rPr>
        <w:t>主管部门网站公示，公示期不少于</w:t>
      </w:r>
      <w:r>
        <w:rPr>
          <w:spacing w:val="-40"/>
        </w:rPr>
        <w:t xml:space="preserve"> </w:t>
      </w:r>
      <w:r>
        <w:rPr>
          <w:spacing w:val="4"/>
        </w:rPr>
        <w:t>5</w:t>
      </w:r>
      <w:r>
        <w:rPr>
          <w:spacing w:val="-60"/>
        </w:rPr>
        <w:t xml:space="preserve"> </w:t>
      </w:r>
      <w:r>
        <w:rPr>
          <w:spacing w:val="4"/>
        </w:rPr>
        <w:t>个工作日。对资助及奖励持</w:t>
      </w:r>
      <w:r>
        <w:t xml:space="preserve"> </w:t>
      </w:r>
      <w:r>
        <w:rPr>
          <w:spacing w:val="6"/>
        </w:rPr>
        <w:t>有异议的单位或个人，应在公示期内以书面形式向市级知识产权行</w:t>
      </w:r>
      <w:r>
        <w:t xml:space="preserve"> </w:t>
      </w:r>
      <w:r>
        <w:rPr>
          <w:spacing w:val="6"/>
        </w:rPr>
        <w:t>政主管部门提交异议材料，逾期且无正当理由的不予受理。市级知</w:t>
      </w:r>
      <w:r>
        <w:t xml:space="preserve"> </w:t>
      </w:r>
      <w:r>
        <w:rPr>
          <w:spacing w:val="6"/>
        </w:rPr>
        <w:t>识产权行政主管部门接到异议后应及时复查核实。公示期满后对符</w:t>
      </w:r>
      <w:r>
        <w:t xml:space="preserve"> </w:t>
      </w:r>
      <w:r>
        <w:rPr>
          <w:spacing w:val="9"/>
        </w:rPr>
        <w:t>合要求的申报主体，向市级财政部门申请拨付资助奖</w:t>
      </w:r>
      <w:r>
        <w:rPr>
          <w:spacing w:val="8"/>
        </w:rPr>
        <w:t>励资金。</w:t>
      </w:r>
    </w:p>
    <w:p w14:paraId="4F562186">
      <w:pPr>
        <w:spacing w:line="256" w:lineRule="auto"/>
        <w:rPr>
          <w:rFonts w:ascii="Arial"/>
          <w:sz w:val="21"/>
        </w:rPr>
      </w:pPr>
    </w:p>
    <w:p w14:paraId="20FDD434">
      <w:pPr>
        <w:spacing w:line="257" w:lineRule="auto"/>
        <w:rPr>
          <w:rFonts w:ascii="Arial"/>
          <w:sz w:val="21"/>
        </w:rPr>
      </w:pPr>
    </w:p>
    <w:p w14:paraId="19035244">
      <w:pPr>
        <w:spacing w:before="101" w:line="226" w:lineRule="auto"/>
        <w:ind w:left="2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第六章    监督与绩效管理</w:t>
      </w:r>
    </w:p>
    <w:p w14:paraId="6214284F">
      <w:pPr>
        <w:spacing w:line="320" w:lineRule="auto"/>
        <w:rPr>
          <w:rFonts w:ascii="Arial"/>
          <w:sz w:val="21"/>
        </w:rPr>
      </w:pPr>
    </w:p>
    <w:p w14:paraId="5120CFBC">
      <w:pPr>
        <w:spacing w:line="320" w:lineRule="auto"/>
        <w:rPr>
          <w:rFonts w:ascii="Arial"/>
          <w:sz w:val="21"/>
        </w:rPr>
      </w:pPr>
    </w:p>
    <w:p w14:paraId="20E1FD9F">
      <w:pPr>
        <w:pStyle w:val="2"/>
        <w:spacing w:before="101" w:line="329" w:lineRule="auto"/>
        <w:ind w:right="4" w:firstLine="638"/>
        <w:jc w:val="both"/>
      </w:pPr>
      <w:r>
        <w:rPr>
          <w:rFonts w:ascii="黑体" w:hAnsi="黑体" w:eastAsia="黑体" w:cs="黑体"/>
          <w:spacing w:val="6"/>
        </w:rPr>
        <w:t xml:space="preserve">第十四条  </w:t>
      </w:r>
      <w:r>
        <w:rPr>
          <w:spacing w:val="6"/>
        </w:rPr>
        <w:t>鄂尔多斯市市场监督管理局（知</w:t>
      </w:r>
      <w:r>
        <w:rPr>
          <w:spacing w:val="5"/>
        </w:rPr>
        <w:t>识产权局）根据全</w:t>
      </w:r>
      <w:r>
        <w:t xml:space="preserve"> </w:t>
      </w:r>
      <w:r>
        <w:rPr>
          <w:spacing w:val="6"/>
        </w:rPr>
        <w:t>市知识产权事业发展情况，提出年度知识产权促进专项资金使用计</w:t>
      </w:r>
      <w:r>
        <w:rPr>
          <w:spacing w:val="3"/>
        </w:rPr>
        <w:t xml:space="preserve"> </w:t>
      </w:r>
      <w:r>
        <w:rPr>
          <w:spacing w:val="6"/>
        </w:rPr>
        <w:t>划，报市财政局备案，并设立专项资金绩效目标，实行绩效运行监</w:t>
      </w:r>
      <w:r>
        <w:rPr>
          <w:spacing w:val="4"/>
        </w:rPr>
        <w:t xml:space="preserve"> </w:t>
      </w:r>
      <w:r>
        <w:rPr>
          <w:spacing w:val="6"/>
        </w:rPr>
        <w:t>控，开展绩效评价。市财政局负责审批年度知识产权促进专项资金</w:t>
      </w:r>
      <w:r>
        <w:rPr>
          <w:spacing w:val="3"/>
        </w:rPr>
        <w:t xml:space="preserve"> </w:t>
      </w:r>
      <w:r>
        <w:rPr>
          <w:spacing w:val="6"/>
        </w:rPr>
        <w:t>预算及发放，并会同有关部门对资金使用、管理等情况进行监督检</w:t>
      </w:r>
      <w:r>
        <w:rPr>
          <w:spacing w:val="4"/>
        </w:rPr>
        <w:t xml:space="preserve"> </w:t>
      </w:r>
      <w:r>
        <w:rPr>
          <w:spacing w:val="-16"/>
        </w:rPr>
        <w:t>查。</w:t>
      </w:r>
    </w:p>
    <w:p w14:paraId="5B211ACA">
      <w:pPr>
        <w:pStyle w:val="2"/>
        <w:spacing w:before="37" w:line="326" w:lineRule="auto"/>
        <w:ind w:left="3" w:firstLine="634"/>
        <w:jc w:val="both"/>
      </w:pPr>
      <w:r>
        <w:rPr>
          <w:rFonts w:ascii="黑体" w:hAnsi="黑体" w:eastAsia="黑体" w:cs="黑体"/>
          <w:spacing w:val="6"/>
        </w:rPr>
        <w:t xml:space="preserve">第十五条  </w:t>
      </w:r>
      <w:r>
        <w:rPr>
          <w:spacing w:val="6"/>
        </w:rPr>
        <w:t>专项资金的管理与使用，应遵</w:t>
      </w:r>
      <w:r>
        <w:rPr>
          <w:spacing w:val="5"/>
        </w:rPr>
        <w:t>守国家有关法律法规</w:t>
      </w:r>
      <w:r>
        <w:t xml:space="preserve"> </w:t>
      </w:r>
      <w:r>
        <w:rPr>
          <w:spacing w:val="5"/>
        </w:rPr>
        <w:t>和财务管理制度，坚持</w:t>
      </w:r>
      <w:r>
        <w:rPr>
          <w:spacing w:val="-119"/>
        </w:rPr>
        <w:t xml:space="preserve"> </w:t>
      </w:r>
      <w:r>
        <w:rPr>
          <w:spacing w:val="5"/>
        </w:rPr>
        <w:t>“严格审核、科学评估、合理安排、择</w:t>
      </w:r>
      <w:r>
        <w:rPr>
          <w:spacing w:val="4"/>
        </w:rPr>
        <w:t>优扶</w:t>
      </w:r>
      <w:r>
        <w:t xml:space="preserve"> </w:t>
      </w:r>
      <w:r>
        <w:rPr>
          <w:spacing w:val="6"/>
        </w:rPr>
        <w:t>持”的原则，实行专款专用。当年资金若有结余，按照财政部门有</w:t>
      </w:r>
      <w:r>
        <w:t xml:space="preserve"> </w:t>
      </w:r>
      <w:r>
        <w:rPr>
          <w:spacing w:val="5"/>
        </w:rPr>
        <w:t>关规定执行。</w:t>
      </w:r>
    </w:p>
    <w:p w14:paraId="7F2C7CF4">
      <w:pPr>
        <w:pStyle w:val="2"/>
        <w:spacing w:before="54" w:line="327" w:lineRule="auto"/>
        <w:ind w:left="13" w:right="4" w:firstLine="624"/>
        <w:jc w:val="both"/>
      </w:pPr>
      <w:r>
        <w:rPr>
          <w:rFonts w:ascii="黑体" w:hAnsi="黑体" w:eastAsia="黑体" w:cs="黑体"/>
          <w:spacing w:val="6"/>
        </w:rPr>
        <w:t xml:space="preserve">第十六条  </w:t>
      </w:r>
      <w:r>
        <w:rPr>
          <w:spacing w:val="6"/>
        </w:rPr>
        <w:t>申请知识产权专项资金的单位</w:t>
      </w:r>
      <w:r>
        <w:rPr>
          <w:spacing w:val="5"/>
        </w:rPr>
        <w:t>和个人，应提供真实</w:t>
      </w:r>
      <w:r>
        <w:t xml:space="preserve"> </w:t>
      </w:r>
      <w:r>
        <w:rPr>
          <w:spacing w:val="6"/>
        </w:rPr>
        <w:t>的材料和凭据，各级市场监督管理局（知识</w:t>
      </w:r>
      <w:r>
        <w:rPr>
          <w:spacing w:val="5"/>
        </w:rPr>
        <w:t>产权局）应加强对项目</w:t>
      </w:r>
      <w:r>
        <w:t xml:space="preserve"> </w:t>
      </w:r>
      <w:r>
        <w:rPr>
          <w:spacing w:val="6"/>
        </w:rPr>
        <w:t>申报的审核。对弄虚作假、套取资助奖励资</w:t>
      </w:r>
      <w:r>
        <w:rPr>
          <w:spacing w:val="5"/>
        </w:rPr>
        <w:t>金的，一经发现，取消</w:t>
      </w:r>
      <w:r>
        <w:t xml:space="preserve"> </w:t>
      </w:r>
      <w:r>
        <w:rPr>
          <w:spacing w:val="6"/>
        </w:rPr>
        <w:t>当年度资助奖励办理资格，全额追回已资助</w:t>
      </w:r>
      <w:r>
        <w:rPr>
          <w:spacing w:val="5"/>
        </w:rPr>
        <w:t>或奖励的资金；情节严</w:t>
      </w:r>
      <w:r>
        <w:t xml:space="preserve"> </w:t>
      </w:r>
      <w:r>
        <w:rPr>
          <w:spacing w:val="6"/>
        </w:rPr>
        <w:t>重的，移送司法机关依法处理。财政、审计</w:t>
      </w:r>
      <w:r>
        <w:rPr>
          <w:spacing w:val="5"/>
        </w:rPr>
        <w:t>等部门按照各自职能职</w:t>
      </w:r>
    </w:p>
    <w:p w14:paraId="35579C3D">
      <w:pPr>
        <w:spacing w:line="327" w:lineRule="auto"/>
        <w:sectPr>
          <w:footerReference r:id="rId12" w:type="default"/>
          <w:pgSz w:w="11906" w:h="16838"/>
          <w:pgMar w:top="1431" w:right="1441" w:bottom="1271" w:left="1289" w:header="0" w:footer="993" w:gutter="0"/>
          <w:cols w:space="720" w:num="1"/>
        </w:sectPr>
      </w:pPr>
    </w:p>
    <w:p w14:paraId="60DB64DF">
      <w:pPr>
        <w:spacing w:line="341" w:lineRule="auto"/>
        <w:rPr>
          <w:rFonts w:ascii="Arial"/>
          <w:sz w:val="21"/>
        </w:rPr>
      </w:pPr>
    </w:p>
    <w:p w14:paraId="1052F009">
      <w:pPr>
        <w:pStyle w:val="2"/>
        <w:spacing w:before="101" w:line="319" w:lineRule="auto"/>
        <w:ind w:left="14" w:firstLine="8"/>
      </w:pPr>
      <w:r>
        <w:rPr>
          <w:spacing w:val="-2"/>
        </w:rPr>
        <w:t>责，对资助和奖励资金的管理、使用情况进行监督管理；发现问题，</w:t>
      </w:r>
      <w:r>
        <w:rPr>
          <w:spacing w:val="2"/>
        </w:rPr>
        <w:t xml:space="preserve"> </w:t>
      </w:r>
      <w:r>
        <w:rPr>
          <w:spacing w:val="3"/>
        </w:rPr>
        <w:t>按照有关法规进行处理。</w:t>
      </w:r>
    </w:p>
    <w:p w14:paraId="26468A20">
      <w:pPr>
        <w:spacing w:line="251" w:lineRule="auto"/>
        <w:rPr>
          <w:rFonts w:ascii="Arial"/>
          <w:sz w:val="21"/>
        </w:rPr>
      </w:pPr>
    </w:p>
    <w:p w14:paraId="27A1F005">
      <w:pPr>
        <w:spacing w:line="252" w:lineRule="auto"/>
        <w:rPr>
          <w:rFonts w:ascii="Arial"/>
          <w:sz w:val="21"/>
        </w:rPr>
      </w:pPr>
    </w:p>
    <w:p w14:paraId="42D9B16F">
      <w:pPr>
        <w:spacing w:before="101" w:line="227" w:lineRule="auto"/>
        <w:ind w:left="33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第七章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-1"/>
          <w:sz w:val="31"/>
          <w:szCs w:val="31"/>
        </w:rPr>
        <w:t>附</w:t>
      </w:r>
      <w:r>
        <w:rPr>
          <w:rFonts w:ascii="黑体" w:hAnsi="黑体" w:eastAsia="黑体" w:cs="黑体"/>
          <w:spacing w:val="11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"/>
          <w:sz w:val="31"/>
          <w:szCs w:val="31"/>
        </w:rPr>
        <w:t>则</w:t>
      </w:r>
    </w:p>
    <w:p w14:paraId="0E3A8543">
      <w:pPr>
        <w:spacing w:line="317" w:lineRule="auto"/>
        <w:rPr>
          <w:rFonts w:ascii="Arial"/>
          <w:sz w:val="21"/>
        </w:rPr>
      </w:pPr>
    </w:p>
    <w:p w14:paraId="0DFF2F8E">
      <w:pPr>
        <w:spacing w:line="318" w:lineRule="auto"/>
        <w:rPr>
          <w:rFonts w:ascii="Arial"/>
          <w:sz w:val="21"/>
        </w:rPr>
      </w:pPr>
    </w:p>
    <w:p w14:paraId="74DFB224">
      <w:pPr>
        <w:pStyle w:val="2"/>
        <w:spacing w:before="100" w:line="316" w:lineRule="auto"/>
        <w:ind w:left="18" w:right="84" w:firstLine="633"/>
      </w:pPr>
      <w:r>
        <w:rPr>
          <w:rFonts w:ascii="黑体" w:hAnsi="黑体" w:eastAsia="黑体" w:cs="黑体"/>
          <w:spacing w:val="17"/>
        </w:rPr>
        <w:t xml:space="preserve">第十七条  </w:t>
      </w:r>
      <w:r>
        <w:rPr>
          <w:spacing w:val="17"/>
        </w:rPr>
        <w:t>本办法由鄂尔多斯市市场监督管理局（知识产权</w:t>
      </w:r>
      <w:r>
        <w:rPr>
          <w:spacing w:val="10"/>
        </w:rPr>
        <w:t xml:space="preserve"> </w:t>
      </w:r>
      <w:r>
        <w:t>局）负责解释。</w:t>
      </w:r>
    </w:p>
    <w:p w14:paraId="3513EF9B">
      <w:pPr>
        <w:pStyle w:val="2"/>
        <w:spacing w:before="61" w:line="327" w:lineRule="auto"/>
        <w:ind w:left="17" w:right="81" w:firstLine="634"/>
        <w:jc w:val="both"/>
      </w:pPr>
      <w:r>
        <w:rPr>
          <w:rFonts w:ascii="黑体" w:hAnsi="黑体" w:eastAsia="黑体" w:cs="黑体"/>
          <w:spacing w:val="3"/>
        </w:rPr>
        <w:t xml:space="preserve">第十八条  </w:t>
      </w:r>
      <w:r>
        <w:rPr>
          <w:spacing w:val="3"/>
        </w:rPr>
        <w:t>本办法自发布之日起</w:t>
      </w:r>
      <w:r>
        <w:rPr>
          <w:spacing w:val="-36"/>
        </w:rPr>
        <w:t xml:space="preserve"> </w:t>
      </w:r>
      <w:r>
        <w:rPr>
          <w:spacing w:val="3"/>
        </w:rPr>
        <w:t>30 日后施行，有效期至</w:t>
      </w:r>
      <w:r>
        <w:rPr>
          <w:spacing w:val="-48"/>
        </w:rPr>
        <w:t xml:space="preserve"> </w:t>
      </w:r>
      <w:r>
        <w:rPr>
          <w:spacing w:val="3"/>
        </w:rPr>
        <w:t>2</w:t>
      </w:r>
      <w:r>
        <w:rPr>
          <w:spacing w:val="2"/>
        </w:rPr>
        <w:t>025</w:t>
      </w:r>
      <w:r>
        <w:t xml:space="preserve"> </w:t>
      </w:r>
      <w:r>
        <w:rPr>
          <w:spacing w:val="4"/>
        </w:rPr>
        <w:t>年</w:t>
      </w:r>
      <w:r>
        <w:rPr>
          <w:spacing w:val="-29"/>
        </w:rPr>
        <w:t xml:space="preserve"> </w:t>
      </w:r>
      <w:r>
        <w:rPr>
          <w:spacing w:val="4"/>
        </w:rPr>
        <w:t>12</w:t>
      </w:r>
      <w:r>
        <w:rPr>
          <w:spacing w:val="-44"/>
        </w:rPr>
        <w:t xml:space="preserve"> </w:t>
      </w:r>
      <w:r>
        <w:rPr>
          <w:spacing w:val="4"/>
        </w:rPr>
        <w:t>月</w:t>
      </w:r>
      <w:r>
        <w:rPr>
          <w:spacing w:val="-33"/>
        </w:rPr>
        <w:t xml:space="preserve"> </w:t>
      </w:r>
      <w:r>
        <w:rPr>
          <w:spacing w:val="4"/>
        </w:rPr>
        <w:t>31 日。原《鄂尔多斯市人民政府关于公布的&lt;鄂尔多斯市</w:t>
      </w:r>
      <w:r>
        <w:t xml:space="preserve"> </w:t>
      </w:r>
      <w:r>
        <w:rPr>
          <w:spacing w:val="22"/>
        </w:rPr>
        <w:t>专利费用资助办法&gt;和&lt;鄂尔多斯市专利成果转化奖励办法&gt;的通</w:t>
      </w:r>
      <w:r>
        <w:rPr>
          <w:spacing w:val="1"/>
        </w:rPr>
        <w:t xml:space="preserve"> </w:t>
      </w:r>
      <w:r>
        <w:rPr>
          <w:spacing w:val="2"/>
        </w:rPr>
        <w:t>知》（鄂府发〔2009〕45</w:t>
      </w:r>
      <w:r>
        <w:rPr>
          <w:spacing w:val="-42"/>
        </w:rPr>
        <w:t xml:space="preserve"> </w:t>
      </w:r>
      <w:r>
        <w:rPr>
          <w:spacing w:val="2"/>
        </w:rPr>
        <w:t>号）同时废止。本市出台的知识产权相关</w:t>
      </w:r>
      <w:r>
        <w:t xml:space="preserve"> </w:t>
      </w:r>
      <w:r>
        <w:rPr>
          <w:spacing w:val="6"/>
        </w:rPr>
        <w:t>政策与本办法规定相冲突的，以本办法为准。</w:t>
      </w:r>
    </w:p>
    <w:p w14:paraId="519CED07">
      <w:pPr>
        <w:spacing w:before="7"/>
      </w:pPr>
    </w:p>
    <w:p w14:paraId="1F6EFB05">
      <w:pPr>
        <w:spacing w:before="7"/>
      </w:pPr>
    </w:p>
    <w:p w14:paraId="2B8D469C">
      <w:pPr>
        <w:spacing w:before="7"/>
      </w:pPr>
    </w:p>
    <w:p w14:paraId="438E76AF">
      <w:pPr>
        <w:spacing w:before="7"/>
      </w:pPr>
    </w:p>
    <w:p w14:paraId="17291A09">
      <w:pPr>
        <w:spacing w:before="7"/>
      </w:pPr>
    </w:p>
    <w:p w14:paraId="75F4B21C">
      <w:pPr>
        <w:spacing w:before="6"/>
      </w:pPr>
    </w:p>
    <w:p w14:paraId="03247CB5">
      <w:pPr>
        <w:spacing w:before="6"/>
      </w:pPr>
    </w:p>
    <w:p w14:paraId="47599E4B">
      <w:pPr>
        <w:spacing w:before="6"/>
      </w:pPr>
    </w:p>
    <w:p w14:paraId="01C91BBD">
      <w:pPr>
        <w:spacing w:before="6"/>
      </w:pPr>
    </w:p>
    <w:p w14:paraId="2617B1E7">
      <w:pPr>
        <w:spacing w:before="6"/>
      </w:pPr>
    </w:p>
    <w:p w14:paraId="5DBFF282">
      <w:pPr>
        <w:spacing w:before="98" w:line="711" w:lineRule="exact"/>
        <w:ind w:firstLine="5698"/>
      </w:pPr>
    </w:p>
    <w:sectPr>
      <w:footerReference r:id="rId13" w:type="default"/>
      <w:pgSz w:w="11906" w:h="16838"/>
      <w:pgMar w:top="1431" w:right="1362" w:bottom="1272" w:left="1275" w:header="0" w:footer="9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9BE1E4">
    <w:pPr>
      <w:spacing w:before="1" w:line="176" w:lineRule="auto"/>
      <w:ind w:left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BBE1E0">
    <w:pPr>
      <w:spacing w:before="1" w:line="176" w:lineRule="auto"/>
      <w:ind w:right="17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F209F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24715">
    <w:pPr>
      <w:spacing w:line="175" w:lineRule="auto"/>
      <w:ind w:right="9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207C8">
    <w:pPr>
      <w:spacing w:before="1" w:line="176" w:lineRule="auto"/>
      <w:ind w:left="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22910"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-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3FE8B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4620C"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C4D49B">
    <w:pPr>
      <w:spacing w:line="177" w:lineRule="auto"/>
      <w:ind w:left="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ZkMTUzM2VkYjRlNDE5YjU0ODNlZDNmZTVmMDZmNDYifQ=="/>
  </w:docVars>
  <w:rsids>
    <w:rsidRoot w:val="00000000"/>
    <w:rsid w:val="00FC6D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4506</Words>
  <Characters>4629</Characters>
  <TotalTime>1</TotalTime>
  <ScaleCrop>false</ScaleCrop>
  <LinksUpToDate>false</LinksUpToDate>
  <CharactersWithSpaces>4979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2023-11-06T10:53:00Z</dcterms:created>
  <dc:creator>系统管理员</dc:creator>
  <cp:lastModifiedBy>8226982966</cp:lastModifiedBy>
  <dcterms:modified xsi:type="dcterms:W3CDTF">2024-11-29T03:08:49Z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2024-11-29T11:06:57Z</vt:filetime>
  </property>
  <property fmtid="{D5CDD505-2E9C-101B-9397-08002B2CF9AE}" pid="4" name="KSOProductBuildVer">
    <vt:lpwstr>2052-12.1.0.18608</vt:lpwstr>
  </property>
  <property fmtid="{D5CDD505-2E9C-101B-9397-08002B2CF9AE}" pid="5" name="ICV">
    <vt:lpwstr>89557CD9DA5D4FF194E8986A955E6907_12</vt:lpwstr>
  </property>
</Properties>
</file>