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</w:rPr>
        <w:t>附件3：</w:t>
      </w:r>
    </w:p>
    <w:p>
      <w:pPr>
        <w:spacing w:line="64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换发《药品经营许可证》公告</w:t>
      </w:r>
    </w:p>
    <w:p>
      <w:pPr>
        <w:spacing w:line="500" w:lineRule="exact"/>
        <w:ind w:firstLine="3740" w:firstLineChars="850"/>
        <w:rPr>
          <w:rFonts w:ascii="方正小标宋_GBK" w:hAnsi="仿宋" w:eastAsia="方正小标宋_GBK"/>
        </w:rPr>
      </w:pPr>
      <w:r>
        <w:rPr>
          <w:rFonts w:hint="eastAsia" w:ascii="方正小标宋_GBK" w:hAnsi="仿宋" w:eastAsia="方正小标宋_GBK"/>
          <w:sz w:val="44"/>
          <w:szCs w:val="44"/>
        </w:rPr>
        <w:t xml:space="preserve">         </w:t>
      </w:r>
      <w:r>
        <w:rPr>
          <w:rFonts w:hint="eastAsia" w:ascii="方正小标宋_GBK" w:hAnsi="仿宋" w:eastAsia="方正小标宋_GBK"/>
        </w:rPr>
        <w:t>2018年第</w:t>
      </w:r>
      <w:r>
        <w:rPr>
          <w:rFonts w:hint="eastAsia" w:ascii="方正小标宋_GBK" w:hAnsi="仿宋" w:eastAsia="方正小标宋_GBK"/>
          <w:lang w:val="en-US" w:eastAsia="zh-CN"/>
        </w:rPr>
        <w:t>6</w:t>
      </w:r>
      <w:r>
        <w:rPr>
          <w:rFonts w:hint="eastAsia" w:ascii="方正小标宋_GBK" w:hAnsi="仿宋" w:eastAsia="方正小标宋_GBK"/>
        </w:rPr>
        <w:t>号</w:t>
      </w:r>
    </w:p>
    <w:tbl>
      <w:tblPr>
        <w:tblStyle w:val="3"/>
        <w:tblW w:w="15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951"/>
        <w:gridCol w:w="1575"/>
        <w:gridCol w:w="1815"/>
        <w:gridCol w:w="1005"/>
        <w:gridCol w:w="900"/>
        <w:gridCol w:w="941"/>
        <w:gridCol w:w="1091"/>
        <w:gridCol w:w="1417"/>
        <w:gridCol w:w="141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9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《药品经营许可证》证号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企业负责人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质量负责人</w:t>
            </w: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经营方式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发证日期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有效期</w:t>
            </w: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鄂尔多斯市李振华咏康大药房有限公司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蒙DB770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0735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东胜区天骄北路神华佳苑1号楼6号底商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李振华</w:t>
            </w:r>
          </w:p>
        </w:tc>
        <w:tc>
          <w:tcPr>
            <w:tcW w:w="900" w:type="dxa"/>
            <w:vAlign w:val="top"/>
          </w:tcPr>
          <w:p>
            <w:pPr>
              <w:ind w:right="-182" w:rightChars="-57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鲍涛涛</w:t>
            </w:r>
          </w:p>
        </w:tc>
        <w:tc>
          <w:tcPr>
            <w:tcW w:w="941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鲍涛涛</w:t>
            </w: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2018.12.11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中成药、化学药制剂、抗生素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制剂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、生化药品、生物制品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准格尔旗恒瑞医药连锁有限责任公司银康店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蒙CB4770083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准格尔旗薛家湾镇水晶里小二楼1层107号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刘双海</w:t>
            </w:r>
          </w:p>
        </w:tc>
        <w:tc>
          <w:tcPr>
            <w:tcW w:w="900" w:type="dxa"/>
            <w:vAlign w:val="top"/>
          </w:tcPr>
          <w:p>
            <w:pPr>
              <w:ind w:right="-182" w:rightChars="-57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黄辨</w:t>
            </w:r>
          </w:p>
        </w:tc>
        <w:tc>
          <w:tcPr>
            <w:tcW w:w="941" w:type="dxa"/>
            <w:vAlign w:val="top"/>
          </w:tcPr>
          <w:p>
            <w:pPr>
              <w:ind w:right="-182" w:rightChars="-57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侯晓燕</w:t>
            </w: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2018.12.11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中成药、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中药饮片、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化学药制剂、抗生素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制剂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、生化药品、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准格尔旗恒瑞医药连锁有限责任公司龙口店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蒙CB770091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准格尔旗龙口镇市场西侧100米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刘双海</w:t>
            </w:r>
          </w:p>
        </w:tc>
        <w:tc>
          <w:tcPr>
            <w:tcW w:w="900" w:type="dxa"/>
            <w:vAlign w:val="top"/>
          </w:tcPr>
          <w:p>
            <w:pPr>
              <w:ind w:right="-182" w:rightChars="-57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燕美丽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刘勇</w:t>
            </w: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2018.12.11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中成药、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中药饮片、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化学药制剂、抗生素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制剂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、生化药品、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准格尔旗恒瑞医药连锁有限责任公司康民店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蒙CB4770084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准格尔旗龙口镇园丁小区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刘双海</w:t>
            </w:r>
          </w:p>
        </w:tc>
        <w:tc>
          <w:tcPr>
            <w:tcW w:w="900" w:type="dxa"/>
            <w:vAlign w:val="top"/>
          </w:tcPr>
          <w:p>
            <w:pPr>
              <w:ind w:right="-182" w:rightChars="-57"/>
              <w:jc w:val="both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乔在民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乔在民</w:t>
            </w: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2018.12.11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中成药、化学药制剂、抗生素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制剂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、生化药品、</w:t>
            </w:r>
          </w:p>
          <w:p>
            <w:pPr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准格尔旗恒瑞医药连锁有限责任公司德跃店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蒙CB4770081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准格尔旗沙圪堵镇聚鑫花园11号底商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刘双海</w:t>
            </w:r>
          </w:p>
        </w:tc>
        <w:tc>
          <w:tcPr>
            <w:tcW w:w="900" w:type="dxa"/>
            <w:vAlign w:val="top"/>
          </w:tcPr>
          <w:p>
            <w:pPr>
              <w:ind w:right="-182" w:rightChars="-57"/>
              <w:jc w:val="both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刘春梅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刘春梅</w:t>
            </w: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2018.12.11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中成药、化学药制剂、抗生素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制剂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、生化药品、</w:t>
            </w:r>
          </w:p>
          <w:p>
            <w:pPr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准格尔旗恒瑞医药连锁有限责任公司金汇源店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蒙CB4770089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准格尔旗薛家湾镇金汇源小区39号商铺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刘双海</w:t>
            </w:r>
          </w:p>
        </w:tc>
        <w:tc>
          <w:tcPr>
            <w:tcW w:w="900" w:type="dxa"/>
            <w:vAlign w:val="top"/>
          </w:tcPr>
          <w:p>
            <w:pPr>
              <w:ind w:right="-182" w:rightChars="-57"/>
              <w:jc w:val="both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刘水琴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高连军</w:t>
            </w: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2018.12.11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中成药、化学药制剂、抗生素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制剂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、生化药品、</w:t>
            </w:r>
          </w:p>
          <w:p>
            <w:pPr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准格尔旗恒瑞医药连锁有限责任公司国文店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蒙CB4770090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内蒙古准格尔旗薛家湾镇鼎华小吃街新欣家具城东5号底商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刘双海</w:t>
            </w:r>
            <w:bookmarkStart w:id="0" w:name="_GoBack"/>
            <w:bookmarkEnd w:id="0"/>
          </w:p>
        </w:tc>
        <w:tc>
          <w:tcPr>
            <w:tcW w:w="900" w:type="dxa"/>
            <w:vAlign w:val="top"/>
          </w:tcPr>
          <w:p>
            <w:pPr>
              <w:ind w:right="-182" w:rightChars="-57"/>
              <w:jc w:val="both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王彩芬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王彩芬</w:t>
            </w: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2018.12.13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2023.12.12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中成药、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中药饮片、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化学药制剂、抗生素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制剂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、生化药品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内蒙古信邦医药超市有限公司广纪堂分公司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蒙DB7701046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内蒙古自治区鄂尔多斯市东胜区铭鑫家园4号楼102号底商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刘垒垒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李和平</w:t>
            </w:r>
          </w:p>
        </w:tc>
        <w:tc>
          <w:tcPr>
            <w:tcW w:w="9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李和平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零售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2018.12.25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2023.12.24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中药饮片、中成药、化学药制剂、生化药品、生物制品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B402D"/>
    <w:rsid w:val="004D5774"/>
    <w:rsid w:val="00B54531"/>
    <w:rsid w:val="0FB24C94"/>
    <w:rsid w:val="15137B96"/>
    <w:rsid w:val="15776E39"/>
    <w:rsid w:val="1F167AE1"/>
    <w:rsid w:val="25A654B3"/>
    <w:rsid w:val="2D387814"/>
    <w:rsid w:val="504B402D"/>
    <w:rsid w:val="639C7DCA"/>
    <w:rsid w:val="6BE22FB7"/>
    <w:rsid w:val="6DFF257D"/>
    <w:rsid w:val="71E3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仿宋" w:eastAsiaTheme="minorEastAsia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2018-10-11T09:16:00Z</dcterms:created>
  <dc:creator>买买吃</dc:creator>
  <cp:lastModifiedBy>买买吃</cp:lastModifiedBy>
  <dcterms:modified xsi:type="dcterms:W3CDTF">2019-01-15T08:51:05Z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