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720" w:lineRule="atLeas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微软雅黑"/>
          <w:color w:val="333333"/>
          <w:sz w:val="32"/>
          <w:szCs w:val="32"/>
          <w:shd w:val="clear" w:color="auto" w:fill="FFFFFF"/>
        </w:rPr>
        <w:t>5</w:t>
      </w:r>
    </w:p>
    <w:p>
      <w:pPr>
        <w:pStyle w:val="6"/>
        <w:widowControl/>
        <w:spacing w:before="0" w:beforeAutospacing="0" w:after="0" w:afterAutospacing="0" w:line="720" w:lineRule="atLeast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720" w:lineRule="atLeast"/>
        <w:jc w:val="center"/>
        <w:rPr>
          <w:rFonts w:hint="eastAsia" w:ascii="方正小标宋简体" w:eastAsia="方正小标宋简体"/>
          <w:sz w:val="31"/>
          <w:szCs w:val="31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信用修复文书表格</w:t>
      </w: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．信用修复申请书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．守信承诺书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．信用修复申请不予受理通知书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．信用修复决定审批表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．准予信用修复决定书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．不予信用修复决定书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．撤销信用修复决定书</w:t>
      </w:r>
    </w:p>
    <w:p>
      <w:pPr>
        <w:pStyle w:val="6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8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．信用修复协助函</w:t>
      </w: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6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numPr>
          <w:ilvl w:val="0"/>
          <w:numId w:val="1"/>
        </w:numPr>
        <w:jc w:val="center"/>
        <w:rPr>
          <w:rFonts w:hint="eastAsia"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信用修复申请书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726"/>
        <w:gridCol w:w="1447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当事人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法定代表人（负责人、经营者）姓名及身份证件号码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  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（经营场所）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登记/发证机关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申请信用修复的事项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□经营异常名录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□个体工商户经营异常状态  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□行政处罚信息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□严重违法失信名单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决定文书号</w:t>
            </w:r>
          </w:p>
        </w:tc>
        <w:tc>
          <w:tcPr>
            <w:tcW w:w="3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决定日期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申请事实和理由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申请单位签字盖章</w:t>
            </w: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法定代表人（负责人、经营者）签字：</w:t>
            </w:r>
          </w:p>
          <w:p>
            <w:pPr>
              <w:spacing w:line="360" w:lineRule="auto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单位（公章）：</w:t>
            </w:r>
          </w:p>
          <w:p>
            <w:pPr>
              <w:spacing w:line="360" w:lineRule="auto"/>
              <w:ind w:firstLine="3360" w:firstLineChars="1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申请日期：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填表须知：1、本申请书仅限向市场监管部门申请信用修复时使用。</w:t>
      </w:r>
    </w:p>
    <w:p>
      <w:pPr>
        <w:pStyle w:val="4"/>
        <w:adjustRightInd w:val="0"/>
        <w:snapToGrid w:val="0"/>
        <w:ind w:left="1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2、申请人对本申请书所填内容的真实性、合法性负责。</w:t>
      </w:r>
    </w:p>
    <w:p>
      <w:pPr>
        <w:pStyle w:val="4"/>
        <w:adjustRightInd w:val="0"/>
        <w:snapToGrid w:val="0"/>
        <w:ind w:left="1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3、本申请书所有内容均为必填项，其中，“申请信用修复的事项”为可选项，可视情况单选或者多选。</w:t>
      </w:r>
    </w:p>
    <w:p>
      <w:pPr>
        <w:pStyle w:val="4"/>
        <w:adjustRightInd w:val="0"/>
        <w:snapToGrid w:val="0"/>
        <w:ind w:left="1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4、“申请事实和理由”应当详细说明履行法定义务、纠正违法行为、已经主动消除危害后果和不良影响的相关情况，如表格不够，可另附页。</w:t>
      </w:r>
    </w:p>
    <w:p>
      <w:pPr>
        <w:pStyle w:val="4"/>
        <w:adjustRightInd w:val="0"/>
        <w:snapToGrid w:val="0"/>
        <w:ind w:left="1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5、申请单位为法人或者其他组织的，应当由法定代表人（负责人）签字，并加盖单位公章。申请单位为自然人或者个体工商户的，签字即可。</w:t>
      </w:r>
    </w:p>
    <w:p>
      <w:pPr>
        <w:pStyle w:val="6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bCs/>
          <w:kern w:val="2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kern w:val="2"/>
          <w:sz w:val="32"/>
          <w:szCs w:val="32"/>
        </w:rPr>
        <w:t>2.信用修复承诺书</w:t>
      </w:r>
    </w:p>
    <w:p>
      <w:pPr>
        <w:widowControl/>
        <w:shd w:val="clear" w:color="auto" w:fill="FFFFFF"/>
        <w:spacing w:line="52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（当事人 ）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将严格遵守国家法律、法规及相关规定，守法经营，加强诚信自律，强化内部管理。自觉履行社会责任，自觉遵守社会公德，自觉接受政府、行业组织、社会公众、新闻媒体监督。</w:t>
      </w: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widowControl/>
        <w:shd w:val="clear" w:color="auto" w:fill="FFFFFF"/>
        <w:spacing w:line="70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7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法定代表人（负责人、经营者、自然人）签字：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 w:ascii="黑体" w:hAnsi="黑体" w:eastAsia="黑体" w:cs="黑体"/>
          <w:sz w:val="44"/>
          <w:szCs w:val="44"/>
          <w:u w:val="single"/>
        </w:rPr>
      </w:pPr>
    </w:p>
    <w:p>
      <w:pPr>
        <w:pStyle w:val="4"/>
        <w:rPr>
          <w:rFonts w:hint="eastAsia" w:ascii="黑体" w:hAnsi="黑体" w:eastAsia="黑体" w:cs="黑体"/>
          <w:sz w:val="44"/>
          <w:szCs w:val="44"/>
          <w:u w:val="single"/>
        </w:rPr>
      </w:pPr>
    </w:p>
    <w:p>
      <w:pPr>
        <w:pStyle w:val="4"/>
        <w:rPr>
          <w:rFonts w:ascii="仿宋" w:hAnsi="仿宋" w:eastAsia="仿宋"/>
        </w:rPr>
      </w:pPr>
    </w:p>
    <w:p>
      <w:pPr>
        <w:pStyle w:val="4"/>
        <w:rPr>
          <w:rFonts w:ascii="仿宋" w:hAnsi="仿宋" w:eastAsia="仿宋"/>
          <w:sz w:val="24"/>
        </w:rPr>
      </w:pPr>
    </w:p>
    <w:p>
      <w:pPr>
        <w:pStyle w:val="2"/>
        <w:rPr>
          <w:rFonts w:ascii="仿宋" w:hAnsi="仿宋" w:eastAsia="仿宋" w:cs="方正小标宋简体"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3.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市场监督管理局信用修复申请不予受理通知书</w:t>
      </w:r>
    </w:p>
    <w:p>
      <w:pPr>
        <w:pStyle w:val="6"/>
        <w:widowControl/>
        <w:spacing w:line="560" w:lineRule="atLeast"/>
        <w:jc w:val="center"/>
        <w:rPr>
          <w:rFonts w:ascii="仿宋" w:hAnsi="仿宋" w:eastAsia="仿宋" w:cs="微软雅黑"/>
          <w:sz w:val="21"/>
          <w:szCs w:val="21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市监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〔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〕第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号</w:t>
      </w:r>
      <w:r>
        <w:rPr>
          <w:rFonts w:eastAsia="仿宋" w:cs="Calibri"/>
          <w:sz w:val="21"/>
          <w:szCs w:val="21"/>
        </w:rPr>
        <w:t> </w:t>
      </w:r>
    </w:p>
    <w:p>
      <w:pPr>
        <w:pStyle w:val="4"/>
        <w:rPr>
          <w:rFonts w:hint="eastAsia" w:ascii="仿宋" w:hAnsi="仿宋" w:eastAsia="仿宋"/>
        </w:rPr>
      </w:pPr>
    </w:p>
    <w:p>
      <w:pPr>
        <w:tabs>
          <w:tab w:val="left" w:pos="3512"/>
        </w:tabs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3512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日收到你（单位）提交的申请，经审查，存在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等情形，不符合《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市场监督管理信用修复管理办法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》第八条规定，决定不予受理。</w:t>
      </w:r>
    </w:p>
    <w:p>
      <w:pPr>
        <w:pStyle w:val="6"/>
        <w:widowControl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你（单位）如不服本决定，可以自收到本决定书之日起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内向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申请行政复议；也可以在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内向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人民法院提起行政诉讼。 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</w:t>
      </w:r>
    </w:p>
    <w:p>
      <w:pPr>
        <w:spacing w:line="560" w:lineRule="exact"/>
        <w:rPr>
          <w:rFonts w:hint="eastAsia" w:ascii="仿宋" w:hAnsi="仿宋" w:eastAsia="仿宋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 月   日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</w:pPr>
    </w:p>
    <w:p>
      <w:pPr>
        <w:pStyle w:val="2"/>
        <w:rPr>
          <w:rFonts w:ascii="黑体" w:hAnsi="黑体" w:eastAsia="黑体" w:cs="黑体"/>
          <w:sz w:val="44"/>
          <w:szCs w:val="4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  <w:t xml:space="preserve">                                                   </w:t>
      </w:r>
    </w:p>
    <w:p>
      <w:pPr>
        <w:tabs>
          <w:tab w:val="left" w:pos="748"/>
        </w:tabs>
        <w:jc w:val="left"/>
        <w:rPr>
          <w:rFonts w:hint="eastAsia" w:ascii="仿宋" w:hAnsi="仿宋" w:eastAsia="仿宋" w:cs="仿宋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7/OR1wAAAAoBAAAPAAAAAAAAAAEAIAAAACIAAABkcnMvZG93bnJl&#10;di54bWxQSwECFAAUAAAACACHTuJAS7gLM/4BAADzAwAADgAAAAAAAAABACAAAAAmAQAAZHJzL2Uy&#10;b0RvYy54bWxQSwUGAAAAAAYABgBZAQAAlg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pacing w:line="640" w:lineRule="exact"/>
        <w:jc w:val="center"/>
        <w:textAlignment w:val="baseline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市场监督管理局信用修复决定审批表</w:t>
      </w:r>
    </w:p>
    <w:tbl>
      <w:tblPr>
        <w:tblStyle w:val="7"/>
        <w:tblpPr w:leftFromText="180" w:rightFromText="180" w:vertAnchor="text" w:horzAnchor="page" w:tblpX="1662" w:tblpY="160"/>
        <w:tblOverlap w:val="never"/>
        <w:tblW w:w="91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25"/>
        <w:gridCol w:w="2892"/>
        <w:gridCol w:w="2043"/>
        <w:gridCol w:w="21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</w:trPr>
        <w:tc>
          <w:tcPr>
            <w:tcW w:w="202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名称/姓名</w:t>
            </w:r>
          </w:p>
        </w:tc>
        <w:tc>
          <w:tcPr>
            <w:tcW w:w="2892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统一社会信用代码/身份证件号码</w:t>
            </w:r>
          </w:p>
        </w:tc>
        <w:tc>
          <w:tcPr>
            <w:tcW w:w="214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02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审批事项</w:t>
            </w:r>
          </w:p>
        </w:tc>
        <w:tc>
          <w:tcPr>
            <w:tcW w:w="707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□经营异常名录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□个体工商户经营异常状态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行政处罚信息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严重违法失信名单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6" w:hRule="atLeast"/>
        </w:trPr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作出决定的事实、理由、依据及主要内容</w:t>
            </w:r>
          </w:p>
        </w:tc>
        <w:tc>
          <w:tcPr>
            <w:tcW w:w="7075" w:type="dxa"/>
            <w:gridSpan w:val="3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</w:p>
          <w:p>
            <w:pPr>
              <w:snapToGrid w:val="0"/>
              <w:spacing w:line="48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经办人：   </w:t>
            </w:r>
          </w:p>
          <w:p>
            <w:pPr>
              <w:snapToGrid w:val="0"/>
              <w:spacing w:line="480" w:lineRule="exact"/>
              <w:ind w:firstLine="1320" w:firstLineChars="55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8" w:hRule="atLeast"/>
        </w:trPr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经办机构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负责人意见</w:t>
            </w:r>
          </w:p>
        </w:tc>
        <w:tc>
          <w:tcPr>
            <w:tcW w:w="7075" w:type="dxa"/>
            <w:gridSpan w:val="3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经办机构负责人：</w:t>
            </w:r>
          </w:p>
          <w:p>
            <w:pPr>
              <w:snapToGrid w:val="0"/>
              <w:spacing w:line="48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</w:trPr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部门负责人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075" w:type="dxa"/>
            <w:gridSpan w:val="3"/>
            <w:noWrap w:val="0"/>
            <w:vAlign w:val="top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部门负责人：</w:t>
            </w:r>
          </w:p>
          <w:p>
            <w:pPr>
              <w:snapToGrid w:val="0"/>
              <w:spacing w:line="48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</w:trPr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075" w:type="dxa"/>
            <w:gridSpan w:val="3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5.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市场监督管理局准予信用修复决定书</w:t>
      </w:r>
    </w:p>
    <w:p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市监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</w:t>
      </w:r>
      <w:r>
        <w:rPr>
          <w:rFonts w:hint="eastAsia"/>
        </w:rPr>
        <w:t>〔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  <w:r>
        <w:rPr>
          <w:rFonts w:hint="eastAsia"/>
        </w:rPr>
        <w:t>〕第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  <w:r>
        <w:rPr>
          <w:rFonts w:hint="eastAsia"/>
        </w:rPr>
        <w:t>号 </w:t>
      </w: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当事人：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主体资格证照名称：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统一信用代码/身份证件号码：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住所/经营场所（住址）：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法定代表人（负责人、经营者）姓名：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身份证件号码：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其他联系方式：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日被（列入异常经营名录/标注为经营异常状态/处以行政处罚/列入严重违法失信名单），于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 提出信用修复申请。我局于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日作出予以受理决定。  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经核查，你（单位）已履行相关义务。依据《市场监督管理信用修复管理办法》第五条规定，决定将你（单位）移出经营异常名录/恢复正常记载状态/停止通过国家企业信用信息公示系统公示行政处罚等信息。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你（单位）如不服本决定，可以自收到本决定书之日起内向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 申请行政复议；也可以在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内向人民法院提起行政诉讼。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 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市场监督管理局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（印   章）</w:t>
      </w:r>
    </w:p>
    <w:p>
      <w:pPr>
        <w:spacing w:line="56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/>
        </w:rPr>
        <w:t xml:space="preserve">                                       </w:t>
      </w:r>
    </w:p>
    <w:p>
      <w:pPr>
        <w:pStyle w:val="2"/>
        <w:spacing w:line="560" w:lineRule="exact"/>
        <w:rPr>
          <w:rFonts w:ascii="黑体" w:hAnsi="黑体" w:eastAsia="黑体" w:cs="黑体"/>
          <w:sz w:val="44"/>
          <w:szCs w:val="4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  <w:t xml:space="preserve">                                                   </w:t>
      </w:r>
    </w:p>
    <w:p>
      <w:pPr>
        <w:tabs>
          <w:tab w:val="left" w:pos="748"/>
        </w:tabs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44"/>
          <w:szCs w:val="44"/>
          <w:u w:val="single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028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GlcB1/QEAAPMDAAAOAAAAZHJzL2Uyb0RvYy54bWytU82O&#10;0zAQviPxDpbvNG3QdiFquoctywVBJeABpo6TWPIfHrdpX4IXQOIGJ47c921YHoOxU8qyXHogB2fs&#10;GX8z3+eZ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YlZxYMPfjd&#10;p+8/Pn75efuZ1rtvX1mZRBo8VhR7bdfhuEO/Donxvg0m/YkL22dhDydh5T4yQYcXl/NyXl5wJsg3&#10;Ky+z7sWfuz5gfCmdYcmouVY20YYKdq8wUj4K/R2SjrVlQ82fP53TKwqgHsQPZBhPLNB2+SY6rZob&#10;pXWKx9BtrnVgO0hdkL/EiVD/CkspVoD9GJddY3/0EpoXtmHx4EkfS2PBUwFGNpxpSVOULAKEKoLS&#10;50RSam3TBZl79MgyiTzKmqyNaw70NlsfVNeTKrNcc/JQL+Tqj32bmu3+nuz7s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AGlcB1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         </w:t>
      </w:r>
    </w:p>
    <w:p>
      <w:pPr>
        <w:pStyle w:val="6"/>
        <w:widowControl/>
        <w:spacing w:line="500" w:lineRule="exact"/>
        <w:jc w:val="center"/>
        <w:textAlignment w:val="baseline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6.</w:t>
      </w:r>
      <w:r>
        <w:rPr>
          <w:rFonts w:hint="eastAsia" w:ascii="方正小标宋简体" w:hAnsi="黑体" w:eastAsia="方正小标宋简体" w:cs="黑体"/>
          <w:sz w:val="32"/>
          <w:szCs w:val="32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市场监督管理局不予信用修复决定书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市监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</w:t>
      </w:r>
      <w:r>
        <w:rPr>
          <w:rFonts w:hint="eastAsia"/>
        </w:rPr>
        <w:t>〔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  <w:r>
        <w:rPr>
          <w:rFonts w:hint="eastAsia"/>
        </w:rPr>
        <w:t>〕第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  <w:r>
        <w:rPr>
          <w:rFonts w:hint="eastAsia"/>
        </w:rPr>
        <w:t>号 </w:t>
      </w: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当事人：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主体资格证照名称：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统一信用代码/身份证件号码：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住所/经营场所（住址）：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法定代表人（负责人、经营者）姓名：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身份证件号码：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      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其他联系方式：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日被（列入异常经营名录/标注为经营异常状态/处以行政处罚），于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日提出信用修复申请。我局于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日作出予以受理决定。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经核查，你（单位）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，不符合《市场监督管理信用修复管理办法》第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条规定，现决定不予信用修复。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你（单位）如不服本决定，可以自收到本决定书之日起内向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 申请行政复议；也可以在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内向人民法院提起行政诉讼。   </w:t>
      </w: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 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 xml:space="preserve"> 市场监督管理局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（印   章）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年    月    日</w:t>
      </w:r>
      <w:r>
        <w:rPr>
          <w:rFonts w:hint="eastAsia"/>
        </w:rPr>
        <w:t xml:space="preserve">       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ascii="黑体" w:hAnsi="黑体" w:eastAsia="黑体" w:cs="黑体"/>
          <w:sz w:val="44"/>
          <w:szCs w:val="4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  <w:t xml:space="preserve">                                                   </w:t>
      </w:r>
    </w:p>
    <w:p>
      <w:pPr>
        <w:tabs>
          <w:tab w:val="left" w:pos="748"/>
        </w:tabs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131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DR4p2+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         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7.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市场监督管理局撤销信用修复决定书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市监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</w:t>
      </w:r>
      <w:r>
        <w:rPr>
          <w:rFonts w:hint="eastAsia"/>
        </w:rPr>
        <w:t>〔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  <w:r>
        <w:rPr>
          <w:rFonts w:hint="eastAsia"/>
        </w:rPr>
        <w:t>〕第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  <w:r>
        <w:rPr>
          <w:rFonts w:hint="eastAsia"/>
        </w:rPr>
        <w:t>号 </w:t>
      </w: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当事人：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主体资格证照名称：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统一信用代码/身份证件号码：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住所/经营场所（住址）：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法定代表人（负责人、经营者）姓名：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身份证件号码：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         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其他联系方式：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 xml:space="preserve">    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你（单位）于于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日提出信用修复申请。我局于于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日作出予以受理决定，并于于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日做出准予信用修复的决定。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经核查，你（单位）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，存在故意隐瞒真实情况、弄虚作假，情节严重情形，依据《市场监督管理信用修复管理办法》第十三条规定，决定撤销对你（单位）作出的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市监信复〔   〕第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号准予信用修复的决定，恢复之前状态。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你（单位）如不服本决定，可以自收到本决定书之日起内向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申请行政复议；也可以在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 内向人民法院提起行政诉讼。   </w:t>
      </w:r>
    </w:p>
    <w:p>
      <w:pPr>
        <w:rPr>
          <w:rFonts w:hint="eastAsia"/>
        </w:rPr>
      </w:pPr>
    </w:p>
    <w:p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hint="eastAsia"/>
        </w:rPr>
        <w:t>市场监督管理局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（印  章）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年    月    日</w:t>
      </w:r>
    </w:p>
    <w:p>
      <w:r>
        <w:rPr>
          <w:rFonts w:hint="eastAsia"/>
        </w:rPr>
        <w:t xml:space="preserve">                                                   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</w:pPr>
    </w:p>
    <w:p>
      <w:pPr>
        <w:pStyle w:val="2"/>
        <w:spacing w:line="560" w:lineRule="exact"/>
        <w:rPr>
          <w:rFonts w:ascii="黑体" w:hAnsi="黑体" w:eastAsia="黑体" w:cs="黑体"/>
          <w:sz w:val="44"/>
          <w:szCs w:val="4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  <w:t xml:space="preserve">                                                  </w:t>
      </w:r>
    </w:p>
    <w:p>
      <w:pPr>
        <w:pStyle w:val="6"/>
        <w:widowControl/>
        <w:spacing w:line="50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233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7/OR1wAAAAoBAAAPAAAAAAAAAAEAIAAAACIAAABkcnMvZG93bnJl&#10;di54bWxQSwECFAAUAAAACACHTuJA6XwLOP4BAADzAwAADgAAAAAAAAABACAAAAAmAQAAZHJzL2Uy&#10;b0RvYy54bWxQSwUGAAAAAAYABgBZAQAAlg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        </w:t>
      </w:r>
    </w:p>
    <w:p>
      <w:pPr>
        <w:pStyle w:val="6"/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8.</w:t>
      </w: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</w:rPr>
        <w:t>信用修复协助函</w:t>
      </w:r>
    </w:p>
    <w:p>
      <w:pPr>
        <w:pStyle w:val="6"/>
        <w:widowControl/>
        <w:spacing w:line="560" w:lineRule="atLeast"/>
        <w:jc w:val="center"/>
        <w:rPr>
          <w:rFonts w:hint="eastAsia" w:ascii="仿宋_GB2312" w:hAnsi="仿宋_GB2312" w:eastAsia="仿宋_GB2312" w:cs="仿宋_GB2312"/>
          <w:b/>
          <w:color w:val="000000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市监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〔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〕第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号 </w:t>
      </w:r>
    </w:p>
    <w:p>
      <w:pPr>
        <w:pStyle w:val="4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市场监督管理局：</w:t>
      </w:r>
    </w:p>
    <w:p>
      <w:pPr>
        <w:pStyle w:val="6"/>
        <w:widowControl/>
        <w:spacing w:line="500" w:lineRule="exact"/>
        <w:ind w:firstLine="48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</w:rPr>
        <w:t>日，我局依法对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>名称/姓名，统一信用代码/身份证件号码</w:t>
      </w:r>
      <w:r>
        <w:rPr>
          <w:rFonts w:hint="eastAsia" w:ascii="仿宋_GB2312" w:hAnsi="仿宋_GB2312" w:eastAsia="仿宋_GB2312" w:cs="仿宋_GB2312"/>
          <w:color w:val="000000"/>
        </w:rPr>
        <w:t>作出准予（撤销）信用修复决定（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市监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〔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〕第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号 </w:t>
      </w:r>
      <w:r>
        <w:rPr>
          <w:rFonts w:hint="eastAsia" w:ascii="仿宋_GB2312" w:hAnsi="仿宋_GB2312" w:eastAsia="仿宋_GB2312" w:cs="仿宋_GB2312"/>
          <w:color w:val="000000"/>
        </w:rPr>
        <w:t>）。</w:t>
      </w:r>
    </w:p>
    <w:p>
      <w:pPr>
        <w:pStyle w:val="6"/>
        <w:widowControl/>
        <w:spacing w:line="500" w:lineRule="exact"/>
        <w:ind w:firstLine="48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依据《市场监督管理信用修复管理办法》第四条规定，现将该信用修复内容告知，请在收到协助函之日起五个工作日内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>（停止/恢复）</w:t>
      </w:r>
      <w:r>
        <w:rPr>
          <w:rFonts w:hint="eastAsia" w:ascii="仿宋_GB2312" w:hAnsi="仿宋_GB2312" w:eastAsia="仿宋_GB2312" w:cs="仿宋_GB2312"/>
          <w:color w:val="000000"/>
        </w:rPr>
        <w:t>公示相关信息。</w:t>
      </w:r>
    </w:p>
    <w:p>
      <w:pPr>
        <w:pStyle w:val="6"/>
        <w:widowControl/>
        <w:spacing w:line="500" w:lineRule="exact"/>
        <w:ind w:firstLine="480" w:firstLineChars="200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</w:t>
      </w:r>
    </w:p>
    <w:p>
      <w:pPr>
        <w:pStyle w:val="2"/>
        <w:ind w:firstLine="480" w:firstLineChars="20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联系地址：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                   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附件：准予（撤销）信用修复决定（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市监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〔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〕第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号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）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pStyle w:val="4"/>
        <w:ind w:firstLine="480" w:firstLineChars="20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pStyle w:val="6"/>
        <w:widowControl/>
        <w:wordWrap w:val="0"/>
        <w:spacing w:line="560" w:lineRule="atLeast"/>
        <w:ind w:left="210" w:firstLine="4329" w:firstLineChars="1804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</w:rPr>
        <w:t>市场监督管理局</w:t>
      </w:r>
    </w:p>
    <w:p>
      <w:pPr>
        <w:pStyle w:val="6"/>
        <w:widowControl/>
        <w:wordWrap w:val="0"/>
        <w:spacing w:line="560" w:lineRule="atLeast"/>
        <w:ind w:left="210" w:firstLine="640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（印   章）</w:t>
      </w:r>
    </w:p>
    <w:p>
      <w:pPr>
        <w:pStyle w:val="6"/>
        <w:widowControl/>
        <w:spacing w:line="56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年    月    日</w:t>
      </w:r>
    </w:p>
    <w:p>
      <w:pPr>
        <w:pStyle w:val="6"/>
        <w:widowControl/>
        <w:spacing w:line="560" w:lineRule="atLeast"/>
        <w:jc w:val="center"/>
        <w:rPr>
          <w:rFonts w:ascii="仿宋_GB2312" w:hAnsi="仿宋_GB2312" w:eastAsia="仿宋_GB2312" w:cs="仿宋_GB2312"/>
        </w:rPr>
      </w:pPr>
    </w:p>
    <w:p>
      <w:pPr>
        <w:pStyle w:val="6"/>
        <w:widowControl/>
        <w:spacing w:line="560" w:lineRule="atLeast"/>
        <w:jc w:val="both"/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ascii="黑体" w:hAnsi="黑体" w:eastAsia="黑体" w:cs="黑体"/>
          <w:sz w:val="44"/>
          <w:szCs w:val="4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  <w:t xml:space="preserve">                                                   </w:t>
      </w:r>
    </w:p>
    <w:p>
      <w:pPr>
        <w:tabs>
          <w:tab w:val="left" w:pos="748"/>
        </w:tabs>
        <w:jc w:val="left"/>
        <w:rPr>
          <w:rFonts w:hint="eastAsia" w:ascii="黑体" w:hAnsi="黑体" w:eastAsia="仿宋_GB2312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CACC2"/>
    <w:multiLevelType w:val="singleLevel"/>
    <w:tmpl w:val="E9FCACC2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FB7B8F09"/>
    <w:multiLevelType w:val="singleLevel"/>
    <w:tmpl w:val="FB7B8F0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FABDB"/>
    <w:rsid w:val="6AD85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Plain Text"/>
    <w:basedOn w:val="1"/>
    <w:qFormat/>
    <w:uiPriority w:val="99"/>
    <w:rPr>
      <w:rFonts w:ascii="宋体" w:hAnsi="Courier New" w:cs="宋体"/>
      <w:sz w:val="21"/>
      <w:szCs w:val="21"/>
    </w:rPr>
  </w:style>
  <w:style w:type="paragraph" w:styleId="5">
    <w:name w:val="List"/>
    <w:basedOn w:val="2"/>
    <w:uiPriority w:val="0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默认段落字体1"/>
    <w:uiPriority w:val="0"/>
  </w:style>
  <w:style w:type="paragraph" w:customStyle="1" w:styleId="10">
    <w:name w:val="Heading"/>
    <w:basedOn w:val="1"/>
    <w:next w:val="2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2111</Words>
  <Characters>2117</Characters>
  <TotalTime>0</TotalTime>
  <ScaleCrop>false</ScaleCrop>
  <LinksUpToDate>false</LinksUpToDate>
  <CharactersWithSpaces>5224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greatwall</dc:creator>
  <cp:lastModifiedBy>Administrator</cp:lastModifiedBy>
  <dcterms:modified xsi:type="dcterms:W3CDTF">2022-11-08T09:19:38Z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7171834A4B35466382AFF982BDC20C18</vt:lpwstr>
  </property>
</Properties>
</file>