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0"/>
          <w:szCs w:val="30"/>
          <w:shd w:val="clear" w:color="auto" w:fill="FFFFFF"/>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第二类医疗器械经营备案凭证</w:t>
      </w:r>
      <w:r>
        <w:rPr>
          <w:rFonts w:hint="eastAsia" w:ascii="宋体" w:hAnsi="宋体" w:eastAsia="宋体" w:cs="宋体"/>
          <w:b/>
          <w:color w:val="000000"/>
          <w:sz w:val="30"/>
          <w:szCs w:val="30"/>
          <w:shd w:val="clear" w:color="auto" w:fill="FFFFFF"/>
        </w:rPr>
        <w:t>》</w:t>
      </w:r>
      <w:r>
        <w:rPr>
          <w:rFonts w:hint="eastAsia" w:ascii="宋体" w:hAnsi="宋体" w:eastAsia="宋体" w:cs="宋体"/>
          <w:b/>
          <w:color w:val="000000"/>
          <w:sz w:val="30"/>
          <w:szCs w:val="30"/>
          <w:shd w:val="clear" w:color="auto" w:fill="FFFFFF"/>
          <w:lang w:eastAsia="zh-CN"/>
        </w:rPr>
        <w:t>企业</w:t>
      </w:r>
      <w:r>
        <w:rPr>
          <w:rFonts w:hint="eastAsia" w:ascii="宋体" w:hAnsi="宋体" w:eastAsia="宋体" w:cs="宋体"/>
          <w:b/>
          <w:color w:val="000000"/>
          <w:sz w:val="30"/>
          <w:szCs w:val="30"/>
          <w:shd w:val="clear" w:color="auto" w:fill="FFFFFF"/>
        </w:rPr>
        <w:t>基本信息</w:t>
      </w:r>
      <w:bookmarkStart w:id="0" w:name="_GoBack"/>
      <w:bookmarkEnd w:id="0"/>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85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198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证书编号</w:t>
            </w:r>
          </w:p>
        </w:tc>
        <w:tc>
          <w:tcPr>
            <w:tcW w:w="99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法定代表人</w:t>
            </w:r>
          </w:p>
        </w:tc>
        <w:tc>
          <w:tcPr>
            <w:tcW w:w="106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企业负责人</w:t>
            </w:r>
          </w:p>
        </w:tc>
        <w:tc>
          <w:tcPr>
            <w:tcW w:w="258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经营场所</w:t>
            </w:r>
          </w:p>
        </w:tc>
        <w:tc>
          <w:tcPr>
            <w:tcW w:w="2152"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库房地址</w:t>
            </w:r>
          </w:p>
        </w:tc>
        <w:tc>
          <w:tcPr>
            <w:tcW w:w="121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经营方式</w:t>
            </w:r>
          </w:p>
        </w:tc>
        <w:tc>
          <w:tcPr>
            <w:tcW w:w="172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1</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上药科园信海内蒙古医药有限公司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内鄂食药监械经营备20160113号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崔经明</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崔经明</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内蒙古自治区鄂尔多斯市东胜区吉劳庆南路24号鼎盛大厦C座201</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批发</w:t>
            </w:r>
          </w:p>
        </w:tc>
        <w:tc>
          <w:tcPr>
            <w:tcW w:w="172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 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2</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伊金霍洛旗仁敬堂大药房门店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内鄂食药监械经营备20210401号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郝永亮</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郝永亮</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内蒙古自治区鄂尔多斯市伊金霍洛旗红庆河镇十字街南70米处路东15号底商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3</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鄂托克旗仁康大药房有限公司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内鄂食药监械经营备20210402号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张泽文</w:t>
            </w:r>
          </w:p>
        </w:tc>
        <w:tc>
          <w:tcPr>
            <w:tcW w:w="1064"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刘瑞杰</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内蒙古自治区鄂尔多斯市鄂托克旗棋盘井镇宏达C区北门对面69栋12号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4</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内蒙古擎泰生物医疗科技有限公司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内鄂食药监械经营备20210403号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李海航</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李欢</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内蒙古自治区鄂尔多斯市东胜区伊煤南路14号街坊1号楼B座1401室</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批零兼营</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5</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鄂尔多斯市汇康大药房连锁有限责任公司第三分公司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内鄂食药监械经营备20210049号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张学兵</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张云</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内蒙古自治区鄂尔多斯市东胜区准格尔南路附1、附2号、统建楼4号楼底商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6</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内蒙古回春堂医药连锁有限责任公司东方名筑店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内鄂食药监械经营备20210404号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温昕</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马红女</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内蒙古自治区鄂尔多斯市东胜区巡防基地南500米东方名筑底商2号商铺</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7</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内蒙古优亿医疗科技有限公司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内鄂食药监械经营备20210405号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郝乐</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郝乐</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内蒙古鄂尔多斯市东胜区永大丽景苑1号楼3号底商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批零兼营</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8</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北京同仁堂鄂尔多斯市药店有限公司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内鄂食药监械经营备20160105号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宋淑红</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高美莲</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鄂尔多斯市康巴什新区中心医院对面容大青椿华府S4商业楼8-10号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9</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鄂托克旗金轩和大药房</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内鄂食药监械经营备20210406号</w:t>
            </w:r>
          </w:p>
        </w:tc>
        <w:tc>
          <w:tcPr>
            <w:tcW w:w="998" w:type="dxa"/>
          </w:tcPr>
          <w:p>
            <w:pPr>
              <w:rPr>
                <w:rFonts w:hint="eastAsia" w:ascii="仿宋" w:hAnsi="仿宋" w:eastAsia="仿宋" w:cs="仿宋"/>
                <w:i w:val="0"/>
                <w:iCs w:val="0"/>
                <w:caps w:val="0"/>
                <w:color w:val="auto"/>
                <w:spacing w:val="0"/>
                <w:sz w:val="24"/>
                <w:szCs w:val="24"/>
                <w:shd w:val="clear" w:fill="FFFFFF"/>
              </w:rPr>
            </w:pP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王金兰</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内蒙古自治区鄂尔多斯市鄂托克旗蒙西镇工业园区金隅时代城1#楼--106</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10</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伊金霍洛旗奥特奇药房</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内鄂食药监械经营备20180146号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朝勒孟图雅</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朝勒孟图雅</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内蒙古自治区鄂尔多斯市伊金霍洛旗伊金霍洛镇A区对面A3-5底商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11</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内蒙古锦瑞医药连锁有限责任公司翰林苑店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内鄂食药监械经营备20210407号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裴挨云</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张国权</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内蒙古鄂尔多斯市达拉特旗树林召镇德胜大街北、锡尼路南、公园路东、新华街西万通翰林苑小区5#1-4号底商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12</w:t>
            </w:r>
          </w:p>
        </w:tc>
        <w:tc>
          <w:tcPr>
            <w:tcW w:w="2855" w:type="dxa"/>
          </w:tcPr>
          <w:tbl>
            <w:tblPr>
              <w:tblStyle w:val="2"/>
              <w:tblW w:w="4000" w:type="pct"/>
              <w:jc w:val="center"/>
              <w:tblCellSpacing w:w="15" w:type="dxa"/>
              <w:shd w:val="clear" w:color="auto" w:fill="FFFFFF"/>
              <w:tblLayout w:type="fixed"/>
              <w:tblCellMar>
                <w:top w:w="15" w:type="dxa"/>
                <w:left w:w="15" w:type="dxa"/>
                <w:bottom w:w="15" w:type="dxa"/>
                <w:right w:w="15" w:type="dxa"/>
              </w:tblCellMar>
            </w:tblPr>
            <w:tblGrid>
              <w:gridCol w:w="2111"/>
            </w:tblGrid>
            <w:tr>
              <w:tblPrEx>
                <w:shd w:val="clear" w:color="auto" w:fill="FFFFFF"/>
                <w:tblCellMar>
                  <w:top w:w="15" w:type="dxa"/>
                  <w:left w:w="15" w:type="dxa"/>
                  <w:bottom w:w="15" w:type="dxa"/>
                  <w:right w:w="15" w:type="dxa"/>
                </w:tblCellMar>
              </w:tblPrEx>
              <w:trPr>
                <w:trHeight w:val="900" w:hRule="atLeast"/>
                <w:tblCellSpacing w:w="15" w:type="dxa"/>
                <w:jc w:val="center"/>
              </w:trPr>
              <w:tc>
                <w:tcPr>
                  <w:tcW w:w="2051" w:type="dxa"/>
                  <w:shd w:val="clear" w:color="auto" w:fill="FFFFFF"/>
                  <w:vAlign w:val="center"/>
                </w:tcPr>
                <w:p>
                  <w:pPr>
                    <w:keepNext w:val="0"/>
                    <w:keepLines w:val="0"/>
                    <w:widowControl/>
                    <w:suppressLineNumbers w:val="0"/>
                    <w:jc w:val="left"/>
                    <w:rPr>
                      <w:rFonts w:hint="eastAsia" w:ascii="仿宋" w:hAnsi="仿宋" w:eastAsia="仿宋" w:cs="仿宋"/>
                      <w:caps w:val="0"/>
                      <w:color w:val="auto"/>
                      <w:spacing w:val="0"/>
                      <w:sz w:val="24"/>
                      <w:szCs w:val="24"/>
                    </w:rPr>
                  </w:pPr>
                  <w:r>
                    <w:rPr>
                      <w:rFonts w:hint="eastAsia" w:ascii="仿宋" w:hAnsi="仿宋" w:eastAsia="仿宋" w:cs="仿宋"/>
                      <w:caps w:val="0"/>
                      <w:color w:val="auto"/>
                      <w:spacing w:val="0"/>
                      <w:kern w:val="0"/>
                      <w:sz w:val="24"/>
                      <w:szCs w:val="24"/>
                      <w:lang w:val="en-US" w:eastAsia="zh-CN" w:bidi="ar"/>
                    </w:rPr>
                    <w:br w:type="textWrapping"/>
                  </w:r>
                  <w:r>
                    <w:rPr>
                      <w:rFonts w:hint="eastAsia" w:ascii="仿宋" w:hAnsi="仿宋" w:eastAsia="仿宋" w:cs="仿宋"/>
                      <w:caps w:val="0"/>
                      <w:color w:val="auto"/>
                      <w:spacing w:val="0"/>
                      <w:kern w:val="0"/>
                      <w:sz w:val="24"/>
                      <w:szCs w:val="24"/>
                      <w:lang w:val="en-US" w:eastAsia="zh-CN" w:bidi="ar"/>
                    </w:rPr>
                    <w:t>鄂尔多斯市原珍大药房有限公司</w:t>
                  </w:r>
                </w:p>
              </w:tc>
            </w:tr>
          </w:tbl>
          <w:p>
            <w:pPr>
              <w:rPr>
                <w:rFonts w:hint="eastAsia" w:ascii="仿宋" w:hAnsi="仿宋" w:eastAsia="仿宋" w:cs="仿宋"/>
                <w:i w:val="0"/>
                <w:iCs w:val="0"/>
                <w:caps w:val="0"/>
                <w:color w:val="auto"/>
                <w:spacing w:val="0"/>
                <w:sz w:val="24"/>
                <w:szCs w:val="24"/>
                <w:shd w:val="clear" w:fill="FFFFFF"/>
              </w:rPr>
            </w:pP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内鄂食药监械经营备20210408号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赛音</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赛音</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内蒙古自治区鄂尔多斯市东胜区纺织东街29号金色家园3号楼-1层-102</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w:t>
            </w:r>
            <w:r>
              <w:rPr>
                <w:rFonts w:hint="eastAsia" w:ascii="仿宋" w:hAnsi="仿宋" w:eastAsia="仿宋" w:cs="仿宋"/>
                <w:i w:val="0"/>
                <w:iCs w:val="0"/>
                <w:caps w:val="0"/>
                <w:color w:val="auto"/>
                <w:spacing w:val="0"/>
                <w:sz w:val="24"/>
                <w:szCs w:val="24"/>
                <w:shd w:val="clear" w:fill="FFFFFF"/>
                <w:lang w:val="en-US" w:eastAsia="zh-CN"/>
              </w:rPr>
              <w:t>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13</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内蒙古欣颂大药房连锁有限公司杭锦旗超亿分公司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内鄂食药监械经营备20210409号</w:t>
            </w:r>
          </w:p>
        </w:tc>
        <w:tc>
          <w:tcPr>
            <w:tcW w:w="998" w:type="dxa"/>
            <w:vAlign w:val="center"/>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刘爱琴</w:t>
            </w:r>
          </w:p>
        </w:tc>
        <w:tc>
          <w:tcPr>
            <w:tcW w:w="1064" w:type="dxa"/>
            <w:vAlign w:val="center"/>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白贵平</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内蒙古自治区鄂尔多斯市杭锦旗锡尼镇锡尼南路西侧民丰市场东门北1号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14</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准格尔旗亿康大药房有限公司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内鄂食药监械经营备20170069号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樊志莹</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樊志莹</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准格尔旗迎泽街南山片区万通综合管理办公室B座102号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15</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内蒙古回春堂医药连锁有限责任公司丽益店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内鄂食药监械经营备20210410号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温昕</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徐丽洲</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准格尔旗薛家湾镇万通花园D区2-1010</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16</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内蒙古欣颂大药房连锁有限公司惠民分公司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内鄂食药监械经营备20210411号</w:t>
            </w:r>
          </w:p>
        </w:tc>
        <w:tc>
          <w:tcPr>
            <w:tcW w:w="998" w:type="dxa"/>
          </w:tcPr>
          <w:p>
            <w:pPr>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rPr>
              <w:t>刘爱琴</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高富东</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内蒙古自治区鄂尔多斯市杭锦旗锡尼镇北路东海昌名仕华庭百姓购物D座108号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 2021-10-18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17</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鄂尔多斯市准康医疗器械有限公司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内鄂食药监械经营备20210412号</w:t>
            </w:r>
          </w:p>
        </w:tc>
        <w:tc>
          <w:tcPr>
            <w:tcW w:w="998"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闫博</w:t>
            </w:r>
          </w:p>
        </w:tc>
        <w:tc>
          <w:tcPr>
            <w:tcW w:w="1064"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闫博</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内蒙古自治区鄂尔多斯市准格尔旗兴隆街道开元建材城C区西二层</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2021-10-19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18</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内蒙古田丰昌医教科技有限公司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内鄂食药监械经营备20210413号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刘涛</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刘涛</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内蒙古自治区鄂尔多斯市东胜区郝家圪卜路11号联丰食品加工园1号楼-7层-709</w:t>
            </w:r>
          </w:p>
        </w:tc>
        <w:tc>
          <w:tcPr>
            <w:tcW w:w="2152"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内蒙古自治区鄂尔多斯市东胜区郝家圪卜路11号联丰食品加工园1号楼-7层-709</w:t>
            </w:r>
          </w:p>
        </w:tc>
        <w:tc>
          <w:tcPr>
            <w:tcW w:w="1215"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批发</w:t>
            </w:r>
          </w:p>
        </w:tc>
        <w:tc>
          <w:tcPr>
            <w:tcW w:w="1725" w:type="dxa"/>
            <w:vAlign w:val="top"/>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2021-10-22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19</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杭锦旗众康大药房有限责任公司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内鄂食药监械经营备20210414号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张凤</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张凤</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内蒙古自治区鄂尔多斯市杭锦旗锡尼镇民生小区E区第33幢10号房</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20</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鄂尔多斯市伊克昭大药房连锁有限责任公司高新园区分公司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内鄂食药监械经营备20210415号</w:t>
            </w:r>
          </w:p>
        </w:tc>
        <w:tc>
          <w:tcPr>
            <w:tcW w:w="998"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rPr>
              <w:t>高立平</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赵小计</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内蒙古自治区鄂尔多斯市康巴什区高新技术产业园区L5地块5109-1-1号商铺</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21</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caps w:val="0"/>
                <w:color w:val="auto"/>
                <w:spacing w:val="0"/>
                <w:kern w:val="0"/>
                <w:sz w:val="24"/>
                <w:szCs w:val="24"/>
                <w:lang w:val="en-US" w:eastAsia="zh-CN" w:bidi="ar"/>
              </w:rPr>
              <w:t>鄂尔多斯市伊克昭大药房连锁有限责任公司康和分公司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内鄂食药监械经营备20210416号</w:t>
            </w:r>
          </w:p>
        </w:tc>
        <w:tc>
          <w:tcPr>
            <w:tcW w:w="998" w:type="dxa"/>
          </w:tcPr>
          <w:p>
            <w:pPr>
              <w:rPr>
                <w:rFonts w:hint="eastAsia" w:ascii="仿宋" w:hAnsi="仿宋" w:eastAsia="仿宋" w:cs="仿宋"/>
                <w:i w:val="0"/>
                <w:iCs w:val="0"/>
                <w:caps w:val="0"/>
                <w:color w:val="auto"/>
                <w:spacing w:val="0"/>
                <w:sz w:val="24"/>
                <w:szCs w:val="24"/>
                <w:shd w:val="clear" w:fill="FFFFFF"/>
                <w:lang w:eastAsia="zh-CN"/>
              </w:rPr>
            </w:pPr>
            <w:r>
              <w:rPr>
                <w:rFonts w:hint="eastAsia" w:ascii="仿宋" w:hAnsi="仿宋" w:eastAsia="仿宋" w:cs="仿宋"/>
                <w:i w:val="0"/>
                <w:iCs w:val="0"/>
                <w:caps w:val="0"/>
                <w:color w:val="auto"/>
                <w:spacing w:val="0"/>
                <w:sz w:val="24"/>
                <w:szCs w:val="24"/>
                <w:shd w:val="clear" w:fill="FFFFFF"/>
                <w:lang w:eastAsia="zh-CN"/>
              </w:rPr>
              <w:t>高立平</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马味</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内蒙古自治区鄂尔多斯市康巴什区马王庙路东、沙龙庙路西、达尔汗壕街南、查干呼舒街北康苑小区A1号楼-1层-1012</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22</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鄂尔多斯市伊克昭大药房连锁有限责任公司康金分公司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内鄂食药监械经营备20210417号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lang w:eastAsia="zh-CN"/>
              </w:rPr>
              <w:t>高立平</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尚友琴</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内蒙古自治区鄂尔多斯市康巴什区民富路3号金科凯城2栋1014号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23</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伊金霍洛旗正泰药业有限责任公司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内鄂食药监械经营备20160014号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陆佳</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陆佳</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鄂尔多斯市伊金霍洛旗阿腾席热镇通格朗北路万佳销品茂6层</w:t>
            </w:r>
          </w:p>
        </w:tc>
        <w:tc>
          <w:tcPr>
            <w:tcW w:w="2152"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伊旗阿镇通格朗街北路万佳销品茂负一层</w:t>
            </w: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批发</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24</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鄂尔多斯市三和堂医药连锁有限公司亿康分公司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内鄂食药监械经营备20210418号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刘桂贤</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郭改兰</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内蒙古自治区鄂尔多斯市东胜区鑫隆小区二期1号楼107底商</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25</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内蒙古回春堂医药连锁有限责任公司馨康店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内鄂食药监械经营备20210106号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王娟</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王娟</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准格尔旗迎泽街道办事处华峰批发市场A25-A26号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26</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内蒙古安辰健康科技有限公司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内鄂食药监械经营备20210419号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李学梅</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李学梅</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内蒙古自治区鄂尔多斯市达拉特旗树林召镇万通祥和小区2号楼710号</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批零兼营</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27</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鄂尔多斯市汇康大药房连锁有限责任公司杭锦旗志仁堂分店</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内鄂食药监械经营备20210420号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张学兵</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郝治霞</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内蒙古自治区鄂尔多斯市杭锦旗锡尼镇锡尼北路西侧商铺</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28</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鄂尔多斯市叶玲大药房有限公司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内鄂食药监械经营备20210421号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叶玲</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叶玲</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内蒙古自治区鄂尔多斯市东胜区东赫星城商住小区S05号楼商业109号商铺</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零售</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w:t>
            </w:r>
            <w:r>
              <w:rPr>
                <w:rFonts w:hint="eastAsia" w:ascii="仿宋" w:hAnsi="仿宋" w:eastAsia="仿宋" w:cs="仿宋"/>
                <w:i w:val="0"/>
                <w:iCs w:val="0"/>
                <w:caps w:val="0"/>
                <w:color w:val="auto"/>
                <w:spacing w:val="0"/>
                <w:sz w:val="24"/>
                <w:szCs w:val="24"/>
                <w:shd w:val="clear" w:fill="FFFFFF"/>
                <w:lang w:val="en-US" w:eastAsia="zh-CN"/>
              </w:rPr>
              <w:t>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仿宋" w:hAnsi="仿宋" w:eastAsia="仿宋" w:cs="仿宋"/>
                <w:i w:val="0"/>
                <w:iCs w:val="0"/>
                <w:caps w:val="0"/>
                <w:color w:val="auto"/>
                <w:spacing w:val="0"/>
                <w:sz w:val="24"/>
                <w:szCs w:val="24"/>
                <w:shd w:val="clear" w:fill="FFFFFF"/>
                <w:lang w:val="en-US" w:eastAsia="zh-CN"/>
              </w:rPr>
            </w:pPr>
            <w:r>
              <w:rPr>
                <w:rFonts w:hint="eastAsia" w:ascii="仿宋" w:hAnsi="仿宋" w:eastAsia="仿宋" w:cs="仿宋"/>
                <w:i w:val="0"/>
                <w:iCs w:val="0"/>
                <w:caps w:val="0"/>
                <w:color w:val="auto"/>
                <w:spacing w:val="0"/>
                <w:sz w:val="24"/>
                <w:szCs w:val="24"/>
                <w:shd w:val="clear" w:fill="FFFFFF"/>
                <w:lang w:val="en-US" w:eastAsia="zh-CN"/>
              </w:rPr>
              <w:t>29</w:t>
            </w:r>
          </w:p>
        </w:tc>
        <w:tc>
          <w:tcPr>
            <w:tcW w:w="2855"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内蒙古卫康健康管理服务有限公司</w:t>
            </w:r>
          </w:p>
        </w:tc>
        <w:tc>
          <w:tcPr>
            <w:tcW w:w="198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内鄂食药监械经营备20210422号</w:t>
            </w:r>
          </w:p>
        </w:tc>
        <w:tc>
          <w:tcPr>
            <w:tcW w:w="99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吕林</w:t>
            </w:r>
          </w:p>
        </w:tc>
        <w:tc>
          <w:tcPr>
            <w:tcW w:w="1064"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吕林</w:t>
            </w:r>
          </w:p>
        </w:tc>
        <w:tc>
          <w:tcPr>
            <w:tcW w:w="2588" w:type="dxa"/>
          </w:tcPr>
          <w:p>
            <w:pPr>
              <w:rPr>
                <w:rFonts w:hint="eastAsia" w:ascii="仿宋" w:hAnsi="仿宋" w:eastAsia="仿宋" w:cs="仿宋"/>
                <w:i w:val="0"/>
                <w:iCs w:val="0"/>
                <w:caps w:val="0"/>
                <w:color w:val="auto"/>
                <w:spacing w:val="0"/>
                <w:sz w:val="24"/>
                <w:szCs w:val="24"/>
                <w:shd w:val="clear" w:fill="FFFFFF"/>
              </w:rPr>
            </w:pPr>
            <w:r>
              <w:rPr>
                <w:rFonts w:hint="eastAsia" w:ascii="仿宋" w:hAnsi="仿宋" w:eastAsia="仿宋" w:cs="仿宋"/>
                <w:i w:val="0"/>
                <w:iCs w:val="0"/>
                <w:caps w:val="0"/>
                <w:color w:val="auto"/>
                <w:spacing w:val="0"/>
                <w:sz w:val="24"/>
                <w:szCs w:val="24"/>
                <w:shd w:val="clear" w:fill="FFFFFF"/>
              </w:rPr>
              <w:t>内蒙古自治区鄂尔多斯市东胜区东环路7号锦厦国际商务广场1号楼902室</w:t>
            </w:r>
          </w:p>
        </w:tc>
        <w:tc>
          <w:tcPr>
            <w:tcW w:w="2152" w:type="dxa"/>
          </w:tcPr>
          <w:p>
            <w:pPr>
              <w:rPr>
                <w:rFonts w:hint="eastAsia" w:ascii="仿宋" w:hAnsi="仿宋" w:eastAsia="仿宋" w:cs="仿宋"/>
                <w:i w:val="0"/>
                <w:iCs w:val="0"/>
                <w:caps w:val="0"/>
                <w:color w:val="auto"/>
                <w:spacing w:val="0"/>
                <w:sz w:val="24"/>
                <w:szCs w:val="24"/>
                <w:shd w:val="clear" w:fill="FFFFFF"/>
              </w:rPr>
            </w:pPr>
          </w:p>
        </w:tc>
        <w:tc>
          <w:tcPr>
            <w:tcW w:w="121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批零兼营</w:t>
            </w:r>
          </w:p>
        </w:tc>
        <w:tc>
          <w:tcPr>
            <w:tcW w:w="1725" w:type="dxa"/>
            <w:vAlign w:val="top"/>
          </w:tcPr>
          <w:p>
            <w:pPr>
              <w:rPr>
                <w:rFonts w:hint="eastAsia" w:ascii="仿宋" w:hAnsi="仿宋" w:eastAsia="仿宋" w:cs="仿宋"/>
                <w:i w:val="0"/>
                <w:iCs w:val="0"/>
                <w:caps w:val="0"/>
                <w:color w:val="auto"/>
                <w:spacing w:val="0"/>
                <w:kern w:val="2"/>
                <w:sz w:val="24"/>
                <w:szCs w:val="24"/>
                <w:shd w:val="clear" w:fill="FFFFFF"/>
                <w:lang w:val="en-US" w:eastAsia="zh-CN" w:bidi="ar-SA"/>
              </w:rPr>
            </w:pPr>
            <w:r>
              <w:rPr>
                <w:rFonts w:hint="eastAsia" w:ascii="仿宋" w:hAnsi="仿宋" w:eastAsia="仿宋" w:cs="仿宋"/>
                <w:i w:val="0"/>
                <w:iCs w:val="0"/>
                <w:caps w:val="0"/>
                <w:color w:val="auto"/>
                <w:spacing w:val="0"/>
                <w:sz w:val="24"/>
                <w:szCs w:val="24"/>
                <w:shd w:val="clear" w:fill="FFFFFF"/>
              </w:rPr>
              <w:t>2021-10-29</w:t>
            </w:r>
          </w:p>
        </w:tc>
      </w:tr>
    </w:tbl>
    <w:p>
      <w:pPr>
        <w:rPr>
          <w:rFonts w:hint="eastAsia" w:ascii="仿宋" w:hAnsi="仿宋" w:eastAsia="仿宋" w:cs="仿宋"/>
          <w:i w:val="0"/>
          <w:iCs w:val="0"/>
          <w:caps w:val="0"/>
          <w:color w:val="auto"/>
          <w:spacing w:val="0"/>
          <w:sz w:val="24"/>
          <w:szCs w:val="24"/>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07"/>
    <w:rsid w:val="00632E2F"/>
    <w:rsid w:val="007F7A92"/>
    <w:rsid w:val="008C10C5"/>
    <w:rsid w:val="00C13C07"/>
    <w:rsid w:val="00D52258"/>
    <w:rsid w:val="025C2230"/>
    <w:rsid w:val="028A125E"/>
    <w:rsid w:val="0332563C"/>
    <w:rsid w:val="033E595B"/>
    <w:rsid w:val="054E2A19"/>
    <w:rsid w:val="088C66B1"/>
    <w:rsid w:val="08AF0693"/>
    <w:rsid w:val="093434DA"/>
    <w:rsid w:val="0A691419"/>
    <w:rsid w:val="0D7C1F85"/>
    <w:rsid w:val="0F551B44"/>
    <w:rsid w:val="112C2889"/>
    <w:rsid w:val="114E4DF6"/>
    <w:rsid w:val="116D7EE6"/>
    <w:rsid w:val="119974FC"/>
    <w:rsid w:val="13E81177"/>
    <w:rsid w:val="143D0310"/>
    <w:rsid w:val="14547D92"/>
    <w:rsid w:val="15FE1E65"/>
    <w:rsid w:val="188C74C5"/>
    <w:rsid w:val="18A9784A"/>
    <w:rsid w:val="1A312EB2"/>
    <w:rsid w:val="1C3B3CB7"/>
    <w:rsid w:val="1C507FCD"/>
    <w:rsid w:val="1D196477"/>
    <w:rsid w:val="1E6C3603"/>
    <w:rsid w:val="1E8028E5"/>
    <w:rsid w:val="21666DEB"/>
    <w:rsid w:val="22356184"/>
    <w:rsid w:val="23BC6638"/>
    <w:rsid w:val="24003C03"/>
    <w:rsid w:val="258A10F0"/>
    <w:rsid w:val="2726787D"/>
    <w:rsid w:val="278F251B"/>
    <w:rsid w:val="285820B2"/>
    <w:rsid w:val="2858552C"/>
    <w:rsid w:val="2B24494C"/>
    <w:rsid w:val="2B61289F"/>
    <w:rsid w:val="2CCC5555"/>
    <w:rsid w:val="2CDE09EE"/>
    <w:rsid w:val="2CE0330D"/>
    <w:rsid w:val="2DA05681"/>
    <w:rsid w:val="2DE93876"/>
    <w:rsid w:val="2DF00465"/>
    <w:rsid w:val="311557C9"/>
    <w:rsid w:val="31B10E19"/>
    <w:rsid w:val="321D6F68"/>
    <w:rsid w:val="32710329"/>
    <w:rsid w:val="33710371"/>
    <w:rsid w:val="364E5358"/>
    <w:rsid w:val="36BB5D66"/>
    <w:rsid w:val="36F33835"/>
    <w:rsid w:val="371D333C"/>
    <w:rsid w:val="393B32A1"/>
    <w:rsid w:val="3A8F3522"/>
    <w:rsid w:val="3AFB33A2"/>
    <w:rsid w:val="3B162126"/>
    <w:rsid w:val="3B31420A"/>
    <w:rsid w:val="3B5C35C6"/>
    <w:rsid w:val="3BAA6022"/>
    <w:rsid w:val="3BD12243"/>
    <w:rsid w:val="3CBA755C"/>
    <w:rsid w:val="3E7B3031"/>
    <w:rsid w:val="3EEA0A0A"/>
    <w:rsid w:val="3F0857A4"/>
    <w:rsid w:val="42F46BC9"/>
    <w:rsid w:val="43A63716"/>
    <w:rsid w:val="44583613"/>
    <w:rsid w:val="48252287"/>
    <w:rsid w:val="49FE5E7F"/>
    <w:rsid w:val="4BCE6300"/>
    <w:rsid w:val="4C59617B"/>
    <w:rsid w:val="4C9F63D5"/>
    <w:rsid w:val="4D7073C5"/>
    <w:rsid w:val="4E2C28D4"/>
    <w:rsid w:val="4E7F5E02"/>
    <w:rsid w:val="504D169E"/>
    <w:rsid w:val="508B3F28"/>
    <w:rsid w:val="528B0866"/>
    <w:rsid w:val="548D5B2D"/>
    <w:rsid w:val="55D40CE5"/>
    <w:rsid w:val="55EA3EA8"/>
    <w:rsid w:val="55EB2375"/>
    <w:rsid w:val="55ED3C20"/>
    <w:rsid w:val="5657155E"/>
    <w:rsid w:val="57641672"/>
    <w:rsid w:val="58147421"/>
    <w:rsid w:val="58285EDD"/>
    <w:rsid w:val="592358B4"/>
    <w:rsid w:val="59776AE1"/>
    <w:rsid w:val="5B5037B7"/>
    <w:rsid w:val="5FE62480"/>
    <w:rsid w:val="621315C7"/>
    <w:rsid w:val="621F1ED1"/>
    <w:rsid w:val="62AC34D0"/>
    <w:rsid w:val="631566E8"/>
    <w:rsid w:val="64083645"/>
    <w:rsid w:val="6411476A"/>
    <w:rsid w:val="665A7D6B"/>
    <w:rsid w:val="683B4361"/>
    <w:rsid w:val="68807D2D"/>
    <w:rsid w:val="68FC3FD3"/>
    <w:rsid w:val="6B063FC0"/>
    <w:rsid w:val="6BC614CA"/>
    <w:rsid w:val="6BEE0ECB"/>
    <w:rsid w:val="6C155108"/>
    <w:rsid w:val="6C901262"/>
    <w:rsid w:val="6E177947"/>
    <w:rsid w:val="6E246BAF"/>
    <w:rsid w:val="6EB60B6B"/>
    <w:rsid w:val="6F3C4502"/>
    <w:rsid w:val="6F5C4E34"/>
    <w:rsid w:val="707F4958"/>
    <w:rsid w:val="70954332"/>
    <w:rsid w:val="72F21F26"/>
    <w:rsid w:val="74CE04DD"/>
    <w:rsid w:val="76B7118D"/>
    <w:rsid w:val="76D439B7"/>
    <w:rsid w:val="77525F83"/>
    <w:rsid w:val="78A56889"/>
    <w:rsid w:val="78D71975"/>
    <w:rsid w:val="79607470"/>
    <w:rsid w:val="796861B0"/>
    <w:rsid w:val="7A7D5C45"/>
    <w:rsid w:val="7B1F78A7"/>
    <w:rsid w:val="7B473445"/>
    <w:rsid w:val="7BD41776"/>
    <w:rsid w:val="7C844A7F"/>
    <w:rsid w:val="7C8C7DB8"/>
    <w:rsid w:val="7CD50795"/>
    <w:rsid w:val="7DE5561C"/>
    <w:rsid w:val="7E834CC5"/>
    <w:rsid w:val="7FB6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Words>
  <Characters>673</Characters>
  <Lines>5</Lines>
  <Paragraphs>1</Paragraphs>
  <TotalTime>22</TotalTime>
  <ScaleCrop>false</ScaleCrop>
  <LinksUpToDate>false</LinksUpToDate>
  <CharactersWithSpaces>790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S ^N ^ N^</cp:lastModifiedBy>
  <dcterms:modified xsi:type="dcterms:W3CDTF">2021-10-29T02:05:26Z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7F8B3175D3E94948AE6236047F52A163</vt:lpwstr>
  </property>
</Properties>
</file>